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27BF877D" w:rsidR="00035250" w:rsidRPr="00BF31BF" w:rsidRDefault="00246880" w:rsidP="00B028EC">
      <w:pPr>
        <w:pStyle w:val="Titredelactivit"/>
        <w:tabs>
          <w:tab w:val="left" w:pos="7170"/>
        </w:tabs>
      </w:pPr>
      <w:bookmarkStart w:id="0" w:name="_Toc37344410"/>
      <w:bookmarkStart w:id="1" w:name="_Toc37861486"/>
      <w:bookmarkStart w:id="2" w:name="_Hlk37076076"/>
      <w:bookmarkStart w:id="3" w:name="_Hlk37076433"/>
      <w:bookmarkStart w:id="4" w:name="_Hlk37077689"/>
      <w:r w:rsidRPr="00246880">
        <w:t>La musique dans ta vie</w:t>
      </w:r>
      <w:bookmarkEnd w:id="0"/>
      <w:bookmarkEnd w:id="1"/>
    </w:p>
    <w:p w14:paraId="38B69379" w14:textId="77777777" w:rsidR="00726125" w:rsidRPr="00BF31BF" w:rsidRDefault="00726125" w:rsidP="00FE5863">
      <w:pPr>
        <w:pStyle w:val="Consigne-Titre"/>
      </w:pPr>
      <w:bookmarkStart w:id="5" w:name="_Toc37344411"/>
      <w:bookmarkStart w:id="6" w:name="_Toc37861487"/>
      <w:r w:rsidRPr="00BF31BF">
        <w:t>Consigne à l’élève</w:t>
      </w:r>
      <w:bookmarkEnd w:id="5"/>
      <w:bookmarkEnd w:id="6"/>
    </w:p>
    <w:p w14:paraId="518ACCD8" w14:textId="4E07A9EA" w:rsidR="00CA204B" w:rsidRDefault="00CA204B" w:rsidP="007E78EC">
      <w:pPr>
        <w:pStyle w:val="Consigne-Texte"/>
      </w:pPr>
      <w:r>
        <w:t>Lis l</w:t>
      </w:r>
      <w:r w:rsidR="00347BAB">
        <w:t xml:space="preserve">’article </w:t>
      </w:r>
      <w:hyperlink r:id="rId12" w:tgtFrame="_blank" w:history="1">
        <w:r w:rsidR="00F02395" w:rsidRPr="000A751C">
          <w:rPr>
            <w:rStyle w:val="Lienhypertexte"/>
          </w:rPr>
          <w:t>Essentielle musique</w:t>
        </w:r>
      </w:hyperlink>
      <w:r>
        <w:t xml:space="preserve">. </w:t>
      </w:r>
    </w:p>
    <w:p w14:paraId="54E15F8C" w14:textId="080B5345" w:rsidR="00CA204B" w:rsidRDefault="00CA204B" w:rsidP="007E78EC">
      <w:pPr>
        <w:pStyle w:val="Consigne-Texte"/>
      </w:pPr>
      <w:r>
        <w:t>Réfléchis à la place que la musique prend dans ta vie. Tu peux en discuter avec tes amis</w:t>
      </w:r>
      <w:r w:rsidR="00AC0B9B">
        <w:t xml:space="preserve"> lors d’une rencontre virtuelle</w:t>
      </w:r>
      <w:r>
        <w:t xml:space="preserve"> ou </w:t>
      </w:r>
      <w:r w:rsidR="00574587">
        <w:t xml:space="preserve">avec </w:t>
      </w:r>
      <w:r>
        <w:t xml:space="preserve">les gens qui t’entourent à la maison. </w:t>
      </w:r>
    </w:p>
    <w:p w14:paraId="651B58F8" w14:textId="2093A805" w:rsidR="00CA204B" w:rsidRDefault="00CA204B" w:rsidP="007E78EC">
      <w:pPr>
        <w:pStyle w:val="Consigne-Texte"/>
      </w:pPr>
      <w:r>
        <w:t>Pour aller plus loin, tu pourrais aussi lire ce texte de Kent Nagano</w:t>
      </w:r>
      <w:r w:rsidR="00574587">
        <w:t> :</w:t>
      </w:r>
      <w:r w:rsidR="00FC587E">
        <w:t xml:space="preserve"> </w:t>
      </w:r>
      <w:hyperlink r:id="rId13" w:tgtFrame="_blank" w:history="1">
        <w:r w:rsidR="00FC587E" w:rsidRPr="00FC587E">
          <w:rPr>
            <w:rStyle w:val="Lienhypertexte"/>
          </w:rPr>
          <w:t>La musique classique, source éternelle de réconfort</w:t>
        </w:r>
      </w:hyperlink>
      <w:r>
        <w:t xml:space="preserve">. </w:t>
      </w:r>
    </w:p>
    <w:p w14:paraId="65311D80" w14:textId="358637D6" w:rsidR="00CA204B" w:rsidRDefault="00CA204B" w:rsidP="007E78EC">
      <w:pPr>
        <w:pStyle w:val="Consigne-Texte"/>
      </w:pPr>
      <w:r>
        <w:t xml:space="preserve">Rédige la liste des raisons qui te poussent à écouter de la musique et </w:t>
      </w:r>
      <w:r w:rsidR="00E17392">
        <w:t>d</w:t>
      </w:r>
      <w:r>
        <w:t xml:space="preserve">es émotions que tu ressens selon le moment, le contexte et ce que tu écoutes. </w:t>
      </w:r>
    </w:p>
    <w:p w14:paraId="2845978F" w14:textId="466C6323" w:rsidR="00CA204B" w:rsidRDefault="00CA204B" w:rsidP="007E78EC">
      <w:pPr>
        <w:pStyle w:val="Consigne-Texte"/>
      </w:pPr>
      <w:r>
        <w:t>Sous forme de carte conceptuelle ou de chronique musicale, présente au moins trois chansons ou pièces musicales que tu recommande</w:t>
      </w:r>
      <w:r w:rsidR="001B2BFA">
        <w:t>s</w:t>
      </w:r>
      <w:r>
        <w:t xml:space="preserve"> aux gens d’écouter actuellement selon leur humeur, ce qu’ils vivent ou ce qu’ils souhaitent ressentir. </w:t>
      </w:r>
    </w:p>
    <w:p w14:paraId="10D41D8C" w14:textId="0CC3231F" w:rsidR="00CA204B" w:rsidRDefault="00CA204B" w:rsidP="007E78EC">
      <w:pPr>
        <w:pStyle w:val="Consigne-Texte"/>
      </w:pPr>
      <w:r>
        <w:t>Tu peux te donner le défi d’ajouter une comparaison et une métaphore dans tes recommandation</w:t>
      </w:r>
      <w:r w:rsidR="00574587">
        <w:t>s</w:t>
      </w:r>
      <w:r>
        <w:t xml:space="preserve">. </w:t>
      </w:r>
      <w:r w:rsidR="00B201C1">
        <w:t>C</w:t>
      </w:r>
      <w:r>
        <w:t>onsulte ces pages d’Alloprof</w:t>
      </w:r>
      <w:r w:rsidR="00B201C1">
        <w:t xml:space="preserve"> qui pourraient t’aider</w:t>
      </w:r>
      <w:r w:rsidR="00AA7E37">
        <w:t xml:space="preserve"> </w:t>
      </w:r>
      <w:r>
        <w:t xml:space="preserve">: </w:t>
      </w:r>
      <w:hyperlink r:id="rId14" w:tgtFrame="_blank" w:history="1">
        <w:r w:rsidR="00911A15" w:rsidRPr="00AA7E37">
          <w:rPr>
            <w:rStyle w:val="Lienhypertexte"/>
          </w:rPr>
          <w:t>Comparaison</w:t>
        </w:r>
      </w:hyperlink>
      <w:r>
        <w:t xml:space="preserve">, </w:t>
      </w:r>
      <w:hyperlink r:id="rId15" w:history="1">
        <w:r w:rsidR="00AA7E37" w:rsidRPr="00A23022">
          <w:rPr>
            <w:rStyle w:val="Lienhypertexte"/>
          </w:rPr>
          <w:t>Métaphore</w:t>
        </w:r>
      </w:hyperlink>
      <w:r w:rsidR="00574587">
        <w:t>.</w:t>
      </w:r>
    </w:p>
    <w:p w14:paraId="347E3A1C" w14:textId="4F469DD1" w:rsidR="00CA204B" w:rsidRDefault="00CA204B" w:rsidP="007E78EC">
      <w:pPr>
        <w:pStyle w:val="Consigne-Texte"/>
      </w:pPr>
      <w:r>
        <w:t xml:space="preserve">Tu peux joindre un lien </w:t>
      </w:r>
      <w:r w:rsidR="001B2BFA">
        <w:t>permettant</w:t>
      </w:r>
      <w:r>
        <w:t xml:space="preserve"> </w:t>
      </w:r>
      <w:r w:rsidR="004F0384">
        <w:t>d</w:t>
      </w:r>
      <w:r w:rsidR="001B2BFA">
        <w:t>’</w:t>
      </w:r>
      <w:r>
        <w:t>écouter</w:t>
      </w:r>
      <w:r w:rsidR="004F0384">
        <w:t xml:space="preserve"> </w:t>
      </w:r>
      <w:r>
        <w:t xml:space="preserve">un extrait, </w:t>
      </w:r>
      <w:r w:rsidR="00962F58">
        <w:t xml:space="preserve">ajouter </w:t>
      </w:r>
      <w:r>
        <w:t>des images libres de droit</w:t>
      </w:r>
      <w:r w:rsidR="001B2BFA">
        <w:t>s</w:t>
      </w:r>
      <w:r>
        <w:t xml:space="preserve">, </w:t>
      </w:r>
      <w:r w:rsidR="00962F58">
        <w:t xml:space="preserve">inclure </w:t>
      </w:r>
      <w:r>
        <w:t xml:space="preserve">des commentaires de critiques renommés dans le domaine ou </w:t>
      </w:r>
      <w:r w:rsidR="00F46C42">
        <w:t xml:space="preserve">des citations </w:t>
      </w:r>
      <w:r>
        <w:t xml:space="preserve">d’artistes, etc. Amuse-toi! </w:t>
      </w:r>
    </w:p>
    <w:p w14:paraId="0C080F5F" w14:textId="77777777" w:rsidR="00B14054" w:rsidRPr="00BF31BF" w:rsidRDefault="00374248" w:rsidP="00FE5863">
      <w:pPr>
        <w:pStyle w:val="Matriel-Titre"/>
      </w:pPr>
      <w:bookmarkStart w:id="7" w:name="_Toc37344412"/>
      <w:bookmarkStart w:id="8" w:name="_Toc37861488"/>
      <w:r w:rsidRPr="00BF31BF">
        <w:t>Matériel requis</w:t>
      </w:r>
      <w:bookmarkEnd w:id="7"/>
      <w:bookmarkEnd w:id="8"/>
    </w:p>
    <w:p w14:paraId="1DAD77CC" w14:textId="037F17DA" w:rsidR="004C65A6" w:rsidRDefault="00573C73" w:rsidP="004C65A6">
      <w:pPr>
        <w:pStyle w:val="Matriel-Texte"/>
      </w:pPr>
      <w:r w:rsidRPr="00573C73">
        <w:t xml:space="preserve">Texte </w:t>
      </w:r>
      <w:r w:rsidR="00574587">
        <w:t>« </w:t>
      </w:r>
      <w:r w:rsidRPr="00573C73">
        <w:t>Essentielle musique</w:t>
      </w:r>
      <w:r w:rsidR="00574587">
        <w:t> »</w:t>
      </w:r>
      <w:r w:rsidRPr="00573C73">
        <w:t xml:space="preserve">, </w:t>
      </w:r>
      <w:r w:rsidRPr="003B7C79">
        <w:rPr>
          <w:i/>
          <w:iCs/>
        </w:rPr>
        <w:t>La Presse</w:t>
      </w:r>
      <w:r w:rsidR="00574587">
        <w:t> :</w:t>
      </w:r>
      <w:r w:rsidRPr="00573C73">
        <w:t xml:space="preserve">  </w:t>
      </w:r>
    </w:p>
    <w:p w14:paraId="3DC2C656" w14:textId="2EA69941" w:rsidR="004C65A6" w:rsidRDefault="00AC321B" w:rsidP="004C65A6">
      <w:pPr>
        <w:pStyle w:val="Matriel-Texte"/>
        <w:numPr>
          <w:ilvl w:val="0"/>
          <w:numId w:val="0"/>
        </w:numPr>
      </w:pPr>
      <w:hyperlink r:id="rId16" w:history="1">
        <w:r w:rsidR="004C65A6" w:rsidRPr="004C65A6">
          <w:rPr>
            <w:rStyle w:val="Lienhypertexte"/>
          </w:rPr>
          <w:t>https://www.lapresse.ca/arts/musique/202003/27/01-5266757-essentielle-musique.php </w:t>
        </w:r>
      </w:hyperlink>
      <w:r w:rsidR="004C65A6">
        <w:t xml:space="preserve"> </w:t>
      </w:r>
    </w:p>
    <w:p w14:paraId="0B11DD82" w14:textId="038CB47A" w:rsidR="006F3382" w:rsidRDefault="00236283" w:rsidP="00236283">
      <w:pPr>
        <w:pStyle w:val="Matriel-Texte"/>
      </w:pPr>
      <w:r w:rsidRPr="00236283">
        <w:t>Site Alloprof</w:t>
      </w:r>
      <w:r w:rsidR="00574587">
        <w:t> :</w:t>
      </w:r>
      <w:r w:rsidRPr="00236283">
        <w:t xml:space="preserve"> </w:t>
      </w:r>
    </w:p>
    <w:p w14:paraId="29BE4043" w14:textId="69A69AA1" w:rsidR="00F237E5" w:rsidRPr="003E3CE9" w:rsidRDefault="00AC321B" w:rsidP="00ED7147">
      <w:pPr>
        <w:rPr>
          <w:rStyle w:val="Lienhypertexte"/>
        </w:rPr>
      </w:pPr>
      <w:hyperlink r:id="rId17" w:history="1">
        <w:r w:rsidR="00EA2225" w:rsidRPr="00EA2225">
          <w:rPr>
            <w:rStyle w:val="Lienhypertexte"/>
            <w:rFonts w:cs="Arial"/>
          </w:rPr>
          <w:t>http://www.alloprof.qc.ca/BV/Pages/f1369.aspx</w:t>
        </w:r>
      </w:hyperlink>
      <w:r w:rsidR="00EA2225">
        <w:rPr>
          <w:rFonts w:cs="Arial"/>
        </w:rPr>
        <w:t xml:space="preserve"> </w:t>
      </w:r>
      <w:r w:rsidR="007F624C" w:rsidRPr="007F624C">
        <w:rPr>
          <w:rFonts w:cs="Arial"/>
        </w:rPr>
        <w:t>et</w:t>
      </w:r>
      <w:r w:rsidR="007F624C" w:rsidRPr="00ED7147">
        <w:t xml:space="preserve"> </w:t>
      </w:r>
      <w:hyperlink r:id="rId18" w:history="1">
        <w:r w:rsidR="00A449DC" w:rsidRPr="00A449DC">
          <w:rPr>
            <w:rStyle w:val="Lienhypertexte"/>
          </w:rPr>
          <w:t>http://www.alloprof.qc.ca/BV/Pages/f1370.aspx</w:t>
        </w:r>
      </w:hyperlink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57D10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9" w:name="_Toc36744043"/>
            <w:bookmarkStart w:id="10" w:name="_Toc37344413"/>
            <w:bookmarkStart w:id="11" w:name="_Toc37861489"/>
            <w:bookmarkStart w:id="12" w:name="_Hlk36746529"/>
            <w:r w:rsidRPr="00BF31BF">
              <w:t>Information aux parents</w:t>
            </w:r>
            <w:bookmarkEnd w:id="9"/>
            <w:bookmarkEnd w:id="10"/>
            <w:bookmarkEnd w:id="11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6BB9D2E" w14:textId="6A4A96CD" w:rsidR="00D6337A" w:rsidRDefault="00D6337A" w:rsidP="00D6337A">
            <w:pPr>
              <w:pStyle w:val="Tableau-Liste"/>
            </w:pPr>
            <w:r>
              <w:t>Lire un texte</w:t>
            </w:r>
            <w:r w:rsidR="00574587">
              <w:t>;</w:t>
            </w:r>
            <w:r>
              <w:t xml:space="preserve"> </w:t>
            </w:r>
          </w:p>
          <w:p w14:paraId="2689BBDD" w14:textId="7BFE30C4" w:rsidR="00D6337A" w:rsidRDefault="00D6337A" w:rsidP="00D6337A">
            <w:pPr>
              <w:pStyle w:val="Tableau-Liste"/>
            </w:pPr>
            <w:r>
              <w:t>Réfléchir à la place de la musique dans sa vie</w:t>
            </w:r>
            <w:r w:rsidR="00574587">
              <w:t>;</w:t>
            </w:r>
            <w:r>
              <w:t xml:space="preserve"> </w:t>
            </w:r>
          </w:p>
          <w:p w14:paraId="58C4FCBC" w14:textId="78079222" w:rsidR="006F3382" w:rsidRPr="00BF31BF" w:rsidRDefault="00CC2386" w:rsidP="00D6337A">
            <w:pPr>
              <w:pStyle w:val="Tableau-Liste"/>
            </w:pPr>
            <w:r>
              <w:t xml:space="preserve">Communiquer </w:t>
            </w:r>
            <w:r w:rsidR="00D6337A">
              <w:t>ses appréciations musicales</w:t>
            </w:r>
            <w:r w:rsidR="00574587">
              <w:t>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6A732BFB" w14:textId="362FD06C" w:rsidR="000F5A29" w:rsidRDefault="000F5A29" w:rsidP="000F5A29">
            <w:pPr>
              <w:pStyle w:val="Tableau-Liste"/>
            </w:pPr>
            <w:r>
              <w:t>Discuter de l’importance de la musique dans votre vie</w:t>
            </w:r>
            <w:r w:rsidR="00574587">
              <w:t>;</w:t>
            </w:r>
            <w:r>
              <w:t xml:space="preserve"> </w:t>
            </w:r>
          </w:p>
          <w:p w14:paraId="4B127630" w14:textId="793B3B82" w:rsidR="006F3382" w:rsidRPr="00BF31BF" w:rsidRDefault="00CC2386" w:rsidP="000F5A29">
            <w:pPr>
              <w:pStyle w:val="Tableau-Liste"/>
            </w:pPr>
            <w:r>
              <w:t xml:space="preserve">Faire connaître à votre enfant </w:t>
            </w:r>
            <w:r w:rsidR="000F5A29">
              <w:t>des coups de cœur musicaux associés à des événements marquants de votre vie</w:t>
            </w:r>
            <w:r w:rsidR="00574587">
              <w:t>.</w:t>
            </w:r>
            <w:r w:rsidR="000F5A29">
              <w:t xml:space="preserve"> </w:t>
            </w:r>
          </w:p>
        </w:tc>
      </w:tr>
    </w:tbl>
    <w:p w14:paraId="42CEE463" w14:textId="2BF53709" w:rsidR="001C20AF" w:rsidRPr="001C20AF" w:rsidRDefault="001C20AF" w:rsidP="001F6C87">
      <w:pPr>
        <w:pStyle w:val="Matire-Premirepage"/>
        <w:jc w:val="left"/>
      </w:pPr>
      <w:bookmarkStart w:id="13" w:name="_GoBack"/>
      <w:bookmarkEnd w:id="2"/>
      <w:bookmarkEnd w:id="3"/>
      <w:bookmarkEnd w:id="4"/>
      <w:bookmarkEnd w:id="12"/>
      <w:bookmarkEnd w:id="13"/>
    </w:p>
    <w:sectPr w:rsidR="001C20AF" w:rsidRPr="001C20AF" w:rsidSect="00B028EC">
      <w:headerReference w:type="default" r:id="rId19"/>
      <w:footerReference w:type="default" r:id="rId20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C9F6" w14:textId="77777777" w:rsidR="009737CE" w:rsidRDefault="009737CE" w:rsidP="005E3AF4">
      <w:r>
        <w:separator/>
      </w:r>
    </w:p>
  </w:endnote>
  <w:endnote w:type="continuationSeparator" w:id="0">
    <w:p w14:paraId="22611D5B" w14:textId="77777777" w:rsidR="009737CE" w:rsidRDefault="009737CE" w:rsidP="005E3AF4">
      <w:r>
        <w:continuationSeparator/>
      </w:r>
    </w:p>
  </w:endnote>
  <w:endnote w:type="continuationNotice" w:id="1">
    <w:p w14:paraId="3574BF03" w14:textId="77777777" w:rsidR="009737CE" w:rsidRDefault="00973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1CCF" w14:textId="0B8E1254" w:rsidR="00AC0B9B" w:rsidRPr="00F80F0A" w:rsidRDefault="00666641" w:rsidP="00666641">
    <w:pPr>
      <w:pStyle w:val="Pieddepage"/>
      <w:jc w:val="right"/>
      <w:rPr>
        <w:color w:val="BFBFBF" w:themeColor="background1" w:themeShade="BF"/>
        <w:sz w:val="30"/>
        <w:szCs w:val="30"/>
      </w:rPr>
    </w:pPr>
    <w:r w:rsidRPr="00666641">
      <w:rPr>
        <w:color w:val="BFBFBF" w:themeColor="background1" w:themeShade="BF"/>
        <w:sz w:val="30"/>
        <w:szCs w:val="30"/>
      </w:rPr>
      <w:fldChar w:fldCharType="begin"/>
    </w:r>
    <w:r w:rsidRPr="00666641">
      <w:rPr>
        <w:color w:val="BFBFBF" w:themeColor="background1" w:themeShade="BF"/>
        <w:sz w:val="30"/>
        <w:szCs w:val="30"/>
      </w:rPr>
      <w:instrText>PAGE   \* MERGEFORMAT</w:instrText>
    </w:r>
    <w:r w:rsidRPr="00666641">
      <w:rPr>
        <w:color w:val="BFBFBF" w:themeColor="background1" w:themeShade="BF"/>
        <w:sz w:val="30"/>
        <w:szCs w:val="30"/>
      </w:rPr>
      <w:fldChar w:fldCharType="separate"/>
    </w:r>
    <w:r w:rsidR="00AC321B">
      <w:rPr>
        <w:noProof/>
        <w:color w:val="BFBFBF" w:themeColor="background1" w:themeShade="BF"/>
        <w:sz w:val="30"/>
        <w:szCs w:val="30"/>
      </w:rPr>
      <w:t>1</w:t>
    </w:r>
    <w:r w:rsidRPr="00666641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8B78" w14:textId="77777777" w:rsidR="009737CE" w:rsidRDefault="009737CE" w:rsidP="005E3AF4">
      <w:r>
        <w:separator/>
      </w:r>
    </w:p>
  </w:footnote>
  <w:footnote w:type="continuationSeparator" w:id="0">
    <w:p w14:paraId="414CAA3B" w14:textId="77777777" w:rsidR="009737CE" w:rsidRDefault="009737CE" w:rsidP="005E3AF4">
      <w:r>
        <w:continuationSeparator/>
      </w:r>
    </w:p>
  </w:footnote>
  <w:footnote w:type="continuationNotice" w:id="1">
    <w:p w14:paraId="5FB86D2D" w14:textId="77777777" w:rsidR="009737CE" w:rsidRDefault="00973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648243E3" w:rsidR="00AC0B9B" w:rsidRPr="005E3AF4" w:rsidRDefault="00AC0B9B" w:rsidP="00B028EC">
    <w:pPr>
      <w:pStyle w:val="Niveau-Pagessuivantes"/>
    </w:pPr>
    <w:r>
      <w:t>3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3581"/>
    <w:multiLevelType w:val="multilevel"/>
    <w:tmpl w:val="0C5E35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BDE"/>
    <w:multiLevelType w:val="hybridMultilevel"/>
    <w:tmpl w:val="AFF82C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931E0"/>
    <w:multiLevelType w:val="hybridMultilevel"/>
    <w:tmpl w:val="3E4EA5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74"/>
    <w:multiLevelType w:val="hybridMultilevel"/>
    <w:tmpl w:val="1C8A506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352F3"/>
    <w:multiLevelType w:val="multilevel"/>
    <w:tmpl w:val="E67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5A67C56"/>
    <w:multiLevelType w:val="hybridMultilevel"/>
    <w:tmpl w:val="87B6B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6915"/>
    <w:multiLevelType w:val="multilevel"/>
    <w:tmpl w:val="03DA0E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6892"/>
    <w:multiLevelType w:val="hybridMultilevel"/>
    <w:tmpl w:val="01F8E5C8"/>
    <w:lvl w:ilvl="0" w:tplc="A0B6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506F1"/>
    <w:multiLevelType w:val="hybridMultilevel"/>
    <w:tmpl w:val="0A803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96ABA"/>
    <w:multiLevelType w:val="hybridMultilevel"/>
    <w:tmpl w:val="9608603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DBD32C9"/>
    <w:multiLevelType w:val="hybridMultilevel"/>
    <w:tmpl w:val="2B8278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F5827"/>
    <w:multiLevelType w:val="hybridMultilevel"/>
    <w:tmpl w:val="5784C9EA"/>
    <w:lvl w:ilvl="0" w:tplc="9E8A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60C7"/>
    <w:multiLevelType w:val="hybridMultilevel"/>
    <w:tmpl w:val="D77C6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E735C"/>
    <w:multiLevelType w:val="multilevel"/>
    <w:tmpl w:val="BCC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5B95"/>
    <w:multiLevelType w:val="hybridMultilevel"/>
    <w:tmpl w:val="F348CFB8"/>
    <w:lvl w:ilvl="0" w:tplc="AB324DA4">
      <w:start w:val="1"/>
      <w:numFmt w:val="bullet"/>
      <w:pStyle w:val="Tableau-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683E98"/>
    <w:multiLevelType w:val="hybridMultilevel"/>
    <w:tmpl w:val="5CA6BA56"/>
    <w:lvl w:ilvl="0" w:tplc="11A66C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52370A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A132F"/>
    <w:multiLevelType w:val="multilevel"/>
    <w:tmpl w:val="625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26F"/>
    <w:multiLevelType w:val="hybridMultilevel"/>
    <w:tmpl w:val="193C8794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60834FE5"/>
    <w:multiLevelType w:val="multilevel"/>
    <w:tmpl w:val="8D8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24965"/>
    <w:multiLevelType w:val="multilevel"/>
    <w:tmpl w:val="E47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52F5A"/>
    <w:multiLevelType w:val="multilevel"/>
    <w:tmpl w:val="814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A76B1"/>
    <w:multiLevelType w:val="hybridMultilevel"/>
    <w:tmpl w:val="99E69C56"/>
    <w:lvl w:ilvl="0" w:tplc="275EC0B4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0924"/>
    <w:multiLevelType w:val="hybridMultilevel"/>
    <w:tmpl w:val="C6DEA5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47575"/>
    <w:multiLevelType w:val="multilevel"/>
    <w:tmpl w:val="CFB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347B0"/>
    <w:multiLevelType w:val="multilevel"/>
    <w:tmpl w:val="EB0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27"/>
  </w:num>
  <w:num w:numId="4">
    <w:abstractNumId w:val="16"/>
  </w:num>
  <w:num w:numId="5">
    <w:abstractNumId w:val="18"/>
  </w:num>
  <w:num w:numId="6">
    <w:abstractNumId w:val="24"/>
  </w:num>
  <w:num w:numId="7">
    <w:abstractNumId w:val="18"/>
  </w:num>
  <w:num w:numId="8">
    <w:abstractNumId w:val="27"/>
  </w:num>
  <w:num w:numId="9">
    <w:abstractNumId w:val="0"/>
  </w:num>
  <w:num w:numId="10">
    <w:abstractNumId w:val="3"/>
  </w:num>
  <w:num w:numId="11">
    <w:abstractNumId w:val="11"/>
  </w:num>
  <w:num w:numId="12">
    <w:abstractNumId w:val="15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21"/>
  </w:num>
  <w:num w:numId="19">
    <w:abstractNumId w:val="26"/>
  </w:num>
  <w:num w:numId="20">
    <w:abstractNumId w:val="6"/>
  </w:num>
  <w:num w:numId="21">
    <w:abstractNumId w:val="17"/>
  </w:num>
  <w:num w:numId="22">
    <w:abstractNumId w:val="4"/>
  </w:num>
  <w:num w:numId="23">
    <w:abstractNumId w:val="29"/>
  </w:num>
  <w:num w:numId="24">
    <w:abstractNumId w:val="33"/>
  </w:num>
  <w:num w:numId="25">
    <w:abstractNumId w:val="32"/>
  </w:num>
  <w:num w:numId="26">
    <w:abstractNumId w:val="22"/>
  </w:num>
  <w:num w:numId="27">
    <w:abstractNumId w:val="25"/>
  </w:num>
  <w:num w:numId="28">
    <w:abstractNumId w:val="23"/>
  </w:num>
  <w:num w:numId="29">
    <w:abstractNumId w:val="14"/>
  </w:num>
  <w:num w:numId="30">
    <w:abstractNumId w:val="27"/>
  </w:num>
  <w:num w:numId="31">
    <w:abstractNumId w:val="27"/>
  </w:num>
  <w:num w:numId="32">
    <w:abstractNumId w:val="12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31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0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18E5"/>
    <w:rsid w:val="0000309F"/>
    <w:rsid w:val="000044F5"/>
    <w:rsid w:val="00005610"/>
    <w:rsid w:val="00011135"/>
    <w:rsid w:val="00011BB7"/>
    <w:rsid w:val="00017F56"/>
    <w:rsid w:val="00021680"/>
    <w:rsid w:val="000221B1"/>
    <w:rsid w:val="00025D8F"/>
    <w:rsid w:val="00026BC7"/>
    <w:rsid w:val="00035250"/>
    <w:rsid w:val="0003597E"/>
    <w:rsid w:val="00041169"/>
    <w:rsid w:val="000562C4"/>
    <w:rsid w:val="00056F6B"/>
    <w:rsid w:val="000600E0"/>
    <w:rsid w:val="00062C5D"/>
    <w:rsid w:val="000649E6"/>
    <w:rsid w:val="00065521"/>
    <w:rsid w:val="00067D38"/>
    <w:rsid w:val="00070B3B"/>
    <w:rsid w:val="00071F14"/>
    <w:rsid w:val="000853DB"/>
    <w:rsid w:val="00085CFB"/>
    <w:rsid w:val="00087C59"/>
    <w:rsid w:val="00091932"/>
    <w:rsid w:val="00093069"/>
    <w:rsid w:val="00093B08"/>
    <w:rsid w:val="000944F3"/>
    <w:rsid w:val="000A1D44"/>
    <w:rsid w:val="000A4EA9"/>
    <w:rsid w:val="000A7043"/>
    <w:rsid w:val="000A740F"/>
    <w:rsid w:val="000A751C"/>
    <w:rsid w:val="000B1B9A"/>
    <w:rsid w:val="000C14C2"/>
    <w:rsid w:val="000C1B8A"/>
    <w:rsid w:val="000C452A"/>
    <w:rsid w:val="000D389E"/>
    <w:rsid w:val="000E20B6"/>
    <w:rsid w:val="000E5422"/>
    <w:rsid w:val="000E5C13"/>
    <w:rsid w:val="000F1BC5"/>
    <w:rsid w:val="000F1D12"/>
    <w:rsid w:val="000F3082"/>
    <w:rsid w:val="000F5A29"/>
    <w:rsid w:val="000F6EF3"/>
    <w:rsid w:val="000F7882"/>
    <w:rsid w:val="00104B91"/>
    <w:rsid w:val="00107EBA"/>
    <w:rsid w:val="00110FED"/>
    <w:rsid w:val="001113DB"/>
    <w:rsid w:val="00111F55"/>
    <w:rsid w:val="00126F4F"/>
    <w:rsid w:val="00130969"/>
    <w:rsid w:val="001309F9"/>
    <w:rsid w:val="00132C56"/>
    <w:rsid w:val="0014174F"/>
    <w:rsid w:val="00141CF3"/>
    <w:rsid w:val="0014465C"/>
    <w:rsid w:val="00145AE5"/>
    <w:rsid w:val="00153AFC"/>
    <w:rsid w:val="00153E0D"/>
    <w:rsid w:val="00153EDE"/>
    <w:rsid w:val="00162272"/>
    <w:rsid w:val="00164F38"/>
    <w:rsid w:val="00165E96"/>
    <w:rsid w:val="001660B6"/>
    <w:rsid w:val="001667C7"/>
    <w:rsid w:val="00170CC1"/>
    <w:rsid w:val="00171FE6"/>
    <w:rsid w:val="00176040"/>
    <w:rsid w:val="00183498"/>
    <w:rsid w:val="00186E44"/>
    <w:rsid w:val="00191220"/>
    <w:rsid w:val="00192953"/>
    <w:rsid w:val="00196722"/>
    <w:rsid w:val="00196CD3"/>
    <w:rsid w:val="001972D2"/>
    <w:rsid w:val="001A064A"/>
    <w:rsid w:val="001A097C"/>
    <w:rsid w:val="001A0A1A"/>
    <w:rsid w:val="001A0F0F"/>
    <w:rsid w:val="001A3D74"/>
    <w:rsid w:val="001A7A62"/>
    <w:rsid w:val="001B0E86"/>
    <w:rsid w:val="001B2AE4"/>
    <w:rsid w:val="001B2BFA"/>
    <w:rsid w:val="001B7138"/>
    <w:rsid w:val="001C20AF"/>
    <w:rsid w:val="001C623C"/>
    <w:rsid w:val="001D011B"/>
    <w:rsid w:val="001D01F8"/>
    <w:rsid w:val="001D0A7A"/>
    <w:rsid w:val="001D245D"/>
    <w:rsid w:val="001D7389"/>
    <w:rsid w:val="001E1EDD"/>
    <w:rsid w:val="001E20EC"/>
    <w:rsid w:val="001E4F8C"/>
    <w:rsid w:val="001E639F"/>
    <w:rsid w:val="001F6C87"/>
    <w:rsid w:val="00200B53"/>
    <w:rsid w:val="00202DF2"/>
    <w:rsid w:val="002114DA"/>
    <w:rsid w:val="00224982"/>
    <w:rsid w:val="00224F01"/>
    <w:rsid w:val="00226BAB"/>
    <w:rsid w:val="00231639"/>
    <w:rsid w:val="002319FF"/>
    <w:rsid w:val="0023246F"/>
    <w:rsid w:val="00232C31"/>
    <w:rsid w:val="0023450B"/>
    <w:rsid w:val="00236283"/>
    <w:rsid w:val="00246880"/>
    <w:rsid w:val="00250DBA"/>
    <w:rsid w:val="0025133F"/>
    <w:rsid w:val="002517E3"/>
    <w:rsid w:val="00251D22"/>
    <w:rsid w:val="00253C09"/>
    <w:rsid w:val="0025595F"/>
    <w:rsid w:val="002577DB"/>
    <w:rsid w:val="00257BFB"/>
    <w:rsid w:val="002606D5"/>
    <w:rsid w:val="00260BEC"/>
    <w:rsid w:val="00261E7D"/>
    <w:rsid w:val="00262905"/>
    <w:rsid w:val="00262AD8"/>
    <w:rsid w:val="0026367C"/>
    <w:rsid w:val="00264104"/>
    <w:rsid w:val="0027010B"/>
    <w:rsid w:val="002714D6"/>
    <w:rsid w:val="00277D8A"/>
    <w:rsid w:val="0028115F"/>
    <w:rsid w:val="00291834"/>
    <w:rsid w:val="00295B21"/>
    <w:rsid w:val="002A1E97"/>
    <w:rsid w:val="002A3EA1"/>
    <w:rsid w:val="002A47B2"/>
    <w:rsid w:val="002A4F12"/>
    <w:rsid w:val="002B0DF0"/>
    <w:rsid w:val="002B11D0"/>
    <w:rsid w:val="002B49E2"/>
    <w:rsid w:val="002B78ED"/>
    <w:rsid w:val="002D2B1B"/>
    <w:rsid w:val="002E060A"/>
    <w:rsid w:val="002E3AAA"/>
    <w:rsid w:val="002E4224"/>
    <w:rsid w:val="002E51C9"/>
    <w:rsid w:val="002E5355"/>
    <w:rsid w:val="002F24DE"/>
    <w:rsid w:val="002F26B5"/>
    <w:rsid w:val="002F2FF8"/>
    <w:rsid w:val="00300090"/>
    <w:rsid w:val="003007A4"/>
    <w:rsid w:val="00302940"/>
    <w:rsid w:val="00307579"/>
    <w:rsid w:val="00310CB1"/>
    <w:rsid w:val="0031454D"/>
    <w:rsid w:val="00314F98"/>
    <w:rsid w:val="00315C52"/>
    <w:rsid w:val="00317826"/>
    <w:rsid w:val="003205B2"/>
    <w:rsid w:val="003221A2"/>
    <w:rsid w:val="003258AB"/>
    <w:rsid w:val="003273FD"/>
    <w:rsid w:val="00340E8C"/>
    <w:rsid w:val="00342901"/>
    <w:rsid w:val="00347579"/>
    <w:rsid w:val="00347BAB"/>
    <w:rsid w:val="00351188"/>
    <w:rsid w:val="00352CF8"/>
    <w:rsid w:val="003556DD"/>
    <w:rsid w:val="003706DC"/>
    <w:rsid w:val="00374248"/>
    <w:rsid w:val="003756D4"/>
    <w:rsid w:val="00376576"/>
    <w:rsid w:val="00376620"/>
    <w:rsid w:val="00376BE3"/>
    <w:rsid w:val="00382258"/>
    <w:rsid w:val="003874E7"/>
    <w:rsid w:val="00387FCA"/>
    <w:rsid w:val="0039472E"/>
    <w:rsid w:val="00394D87"/>
    <w:rsid w:val="003A085C"/>
    <w:rsid w:val="003A1DA2"/>
    <w:rsid w:val="003A5645"/>
    <w:rsid w:val="003A6E8F"/>
    <w:rsid w:val="003B1398"/>
    <w:rsid w:val="003B2C60"/>
    <w:rsid w:val="003B531A"/>
    <w:rsid w:val="003B7C79"/>
    <w:rsid w:val="003C4F56"/>
    <w:rsid w:val="003C5E0F"/>
    <w:rsid w:val="003D26F6"/>
    <w:rsid w:val="003D4077"/>
    <w:rsid w:val="003D4A0F"/>
    <w:rsid w:val="003D6974"/>
    <w:rsid w:val="003E0805"/>
    <w:rsid w:val="003E176A"/>
    <w:rsid w:val="003E3CE9"/>
    <w:rsid w:val="003E6A4C"/>
    <w:rsid w:val="003F1030"/>
    <w:rsid w:val="003F26C5"/>
    <w:rsid w:val="003F31A4"/>
    <w:rsid w:val="003F48CC"/>
    <w:rsid w:val="0040111D"/>
    <w:rsid w:val="00405042"/>
    <w:rsid w:val="004060EF"/>
    <w:rsid w:val="00407B64"/>
    <w:rsid w:val="0041068B"/>
    <w:rsid w:val="0041564C"/>
    <w:rsid w:val="004173BE"/>
    <w:rsid w:val="00437E5D"/>
    <w:rsid w:val="004418E6"/>
    <w:rsid w:val="004441FF"/>
    <w:rsid w:val="00450998"/>
    <w:rsid w:val="00452858"/>
    <w:rsid w:val="004579FD"/>
    <w:rsid w:val="0046061B"/>
    <w:rsid w:val="0046082B"/>
    <w:rsid w:val="00461DDA"/>
    <w:rsid w:val="004835BE"/>
    <w:rsid w:val="0048551D"/>
    <w:rsid w:val="00485E55"/>
    <w:rsid w:val="00486C8B"/>
    <w:rsid w:val="0049314A"/>
    <w:rsid w:val="004968F0"/>
    <w:rsid w:val="004A3E62"/>
    <w:rsid w:val="004A408B"/>
    <w:rsid w:val="004A4A9C"/>
    <w:rsid w:val="004B0CC6"/>
    <w:rsid w:val="004B28BF"/>
    <w:rsid w:val="004B3D99"/>
    <w:rsid w:val="004C23BD"/>
    <w:rsid w:val="004C24A1"/>
    <w:rsid w:val="004C4A58"/>
    <w:rsid w:val="004C65A6"/>
    <w:rsid w:val="004C7F85"/>
    <w:rsid w:val="004D2ADF"/>
    <w:rsid w:val="004D5C16"/>
    <w:rsid w:val="004D73DA"/>
    <w:rsid w:val="004E03DB"/>
    <w:rsid w:val="004E27BA"/>
    <w:rsid w:val="004E4213"/>
    <w:rsid w:val="004F0384"/>
    <w:rsid w:val="004F05E8"/>
    <w:rsid w:val="004F7235"/>
    <w:rsid w:val="00500363"/>
    <w:rsid w:val="00507AD5"/>
    <w:rsid w:val="005112BC"/>
    <w:rsid w:val="005125D6"/>
    <w:rsid w:val="00512622"/>
    <w:rsid w:val="00513482"/>
    <w:rsid w:val="00521751"/>
    <w:rsid w:val="00522C11"/>
    <w:rsid w:val="00525129"/>
    <w:rsid w:val="00530444"/>
    <w:rsid w:val="005323B5"/>
    <w:rsid w:val="00532A04"/>
    <w:rsid w:val="00533AAB"/>
    <w:rsid w:val="0053743B"/>
    <w:rsid w:val="00537C06"/>
    <w:rsid w:val="00543BEB"/>
    <w:rsid w:val="0055066F"/>
    <w:rsid w:val="005507D8"/>
    <w:rsid w:val="00550CEC"/>
    <w:rsid w:val="00553BA0"/>
    <w:rsid w:val="005553B8"/>
    <w:rsid w:val="005556B1"/>
    <w:rsid w:val="0056098E"/>
    <w:rsid w:val="00561650"/>
    <w:rsid w:val="00565C50"/>
    <w:rsid w:val="00566DD5"/>
    <w:rsid w:val="00573C73"/>
    <w:rsid w:val="00573E58"/>
    <w:rsid w:val="00574587"/>
    <w:rsid w:val="005770E7"/>
    <w:rsid w:val="00580DAD"/>
    <w:rsid w:val="00585611"/>
    <w:rsid w:val="00587FDF"/>
    <w:rsid w:val="005A50D1"/>
    <w:rsid w:val="005B1C45"/>
    <w:rsid w:val="005B4BFD"/>
    <w:rsid w:val="005C0B9C"/>
    <w:rsid w:val="005C7182"/>
    <w:rsid w:val="005E12EF"/>
    <w:rsid w:val="005E249F"/>
    <w:rsid w:val="005E3AF4"/>
    <w:rsid w:val="005E7B21"/>
    <w:rsid w:val="00615826"/>
    <w:rsid w:val="0061739B"/>
    <w:rsid w:val="00617E36"/>
    <w:rsid w:val="00620516"/>
    <w:rsid w:val="00626532"/>
    <w:rsid w:val="00630B6E"/>
    <w:rsid w:val="006349BA"/>
    <w:rsid w:val="006366CA"/>
    <w:rsid w:val="00636D56"/>
    <w:rsid w:val="00644B33"/>
    <w:rsid w:val="00645C5A"/>
    <w:rsid w:val="00651B5B"/>
    <w:rsid w:val="006529CB"/>
    <w:rsid w:val="00653D2D"/>
    <w:rsid w:val="0066044A"/>
    <w:rsid w:val="00663A47"/>
    <w:rsid w:val="00666641"/>
    <w:rsid w:val="00666761"/>
    <w:rsid w:val="00671D60"/>
    <w:rsid w:val="0068130C"/>
    <w:rsid w:val="00684325"/>
    <w:rsid w:val="00684368"/>
    <w:rsid w:val="00693F75"/>
    <w:rsid w:val="00695AE6"/>
    <w:rsid w:val="006A344B"/>
    <w:rsid w:val="006B1F92"/>
    <w:rsid w:val="006B532B"/>
    <w:rsid w:val="006B792C"/>
    <w:rsid w:val="006C3C45"/>
    <w:rsid w:val="006C462F"/>
    <w:rsid w:val="006C7D0B"/>
    <w:rsid w:val="006D1455"/>
    <w:rsid w:val="006D4603"/>
    <w:rsid w:val="006E1364"/>
    <w:rsid w:val="006F3382"/>
    <w:rsid w:val="006F3906"/>
    <w:rsid w:val="006F3B37"/>
    <w:rsid w:val="006F4D33"/>
    <w:rsid w:val="006F70A3"/>
    <w:rsid w:val="00701A74"/>
    <w:rsid w:val="00702287"/>
    <w:rsid w:val="007043BE"/>
    <w:rsid w:val="007144D2"/>
    <w:rsid w:val="00716886"/>
    <w:rsid w:val="00717269"/>
    <w:rsid w:val="00724782"/>
    <w:rsid w:val="00725CAD"/>
    <w:rsid w:val="00726125"/>
    <w:rsid w:val="00734FEA"/>
    <w:rsid w:val="00741DF7"/>
    <w:rsid w:val="007705F5"/>
    <w:rsid w:val="00772FE6"/>
    <w:rsid w:val="00776316"/>
    <w:rsid w:val="007876A7"/>
    <w:rsid w:val="0079412E"/>
    <w:rsid w:val="00794888"/>
    <w:rsid w:val="007A0545"/>
    <w:rsid w:val="007B0B71"/>
    <w:rsid w:val="007B1EB0"/>
    <w:rsid w:val="007B45AD"/>
    <w:rsid w:val="007C3A69"/>
    <w:rsid w:val="007C7584"/>
    <w:rsid w:val="007C7DA0"/>
    <w:rsid w:val="007D1758"/>
    <w:rsid w:val="007D1F0C"/>
    <w:rsid w:val="007D33F4"/>
    <w:rsid w:val="007D434E"/>
    <w:rsid w:val="007D4E6D"/>
    <w:rsid w:val="007D6130"/>
    <w:rsid w:val="007E0F85"/>
    <w:rsid w:val="007E538A"/>
    <w:rsid w:val="007E78EC"/>
    <w:rsid w:val="007F624C"/>
    <w:rsid w:val="007F755E"/>
    <w:rsid w:val="00805D36"/>
    <w:rsid w:val="00810F14"/>
    <w:rsid w:val="008370BA"/>
    <w:rsid w:val="00846F56"/>
    <w:rsid w:val="008519AC"/>
    <w:rsid w:val="00852EB5"/>
    <w:rsid w:val="008554B2"/>
    <w:rsid w:val="00855538"/>
    <w:rsid w:val="00857340"/>
    <w:rsid w:val="00857D10"/>
    <w:rsid w:val="0086344F"/>
    <w:rsid w:val="00870CA4"/>
    <w:rsid w:val="00870E05"/>
    <w:rsid w:val="0087144A"/>
    <w:rsid w:val="00871735"/>
    <w:rsid w:val="00880B7D"/>
    <w:rsid w:val="00886C4F"/>
    <w:rsid w:val="0089279A"/>
    <w:rsid w:val="00892847"/>
    <w:rsid w:val="008955CF"/>
    <w:rsid w:val="00895953"/>
    <w:rsid w:val="00897D82"/>
    <w:rsid w:val="008A0FA4"/>
    <w:rsid w:val="008C27C7"/>
    <w:rsid w:val="008C338E"/>
    <w:rsid w:val="008C42D2"/>
    <w:rsid w:val="008C5E90"/>
    <w:rsid w:val="008C76F2"/>
    <w:rsid w:val="008C7F3C"/>
    <w:rsid w:val="008D4016"/>
    <w:rsid w:val="008D6DCD"/>
    <w:rsid w:val="008E15D8"/>
    <w:rsid w:val="008F00D7"/>
    <w:rsid w:val="008F16B2"/>
    <w:rsid w:val="008F1D91"/>
    <w:rsid w:val="008F4842"/>
    <w:rsid w:val="008F7231"/>
    <w:rsid w:val="0090382F"/>
    <w:rsid w:val="009057DB"/>
    <w:rsid w:val="00911A15"/>
    <w:rsid w:val="00920A0C"/>
    <w:rsid w:val="00921CCA"/>
    <w:rsid w:val="00924FE7"/>
    <w:rsid w:val="009310B4"/>
    <w:rsid w:val="0093186A"/>
    <w:rsid w:val="00935C32"/>
    <w:rsid w:val="00936D23"/>
    <w:rsid w:val="00936F2A"/>
    <w:rsid w:val="00942B5D"/>
    <w:rsid w:val="009516DA"/>
    <w:rsid w:val="009531F5"/>
    <w:rsid w:val="009602D6"/>
    <w:rsid w:val="00960D97"/>
    <w:rsid w:val="00960EDA"/>
    <w:rsid w:val="00962F58"/>
    <w:rsid w:val="009630A6"/>
    <w:rsid w:val="0096482E"/>
    <w:rsid w:val="00965DB0"/>
    <w:rsid w:val="009737CE"/>
    <w:rsid w:val="00976087"/>
    <w:rsid w:val="00982E11"/>
    <w:rsid w:val="00986697"/>
    <w:rsid w:val="009A7C07"/>
    <w:rsid w:val="009B102A"/>
    <w:rsid w:val="009C0077"/>
    <w:rsid w:val="009C1C6B"/>
    <w:rsid w:val="009C6DB2"/>
    <w:rsid w:val="009E2E1A"/>
    <w:rsid w:val="009E3A97"/>
    <w:rsid w:val="009E70AD"/>
    <w:rsid w:val="009F41A6"/>
    <w:rsid w:val="00A01471"/>
    <w:rsid w:val="00A043CA"/>
    <w:rsid w:val="00A050BD"/>
    <w:rsid w:val="00A075FF"/>
    <w:rsid w:val="00A07934"/>
    <w:rsid w:val="00A1050B"/>
    <w:rsid w:val="00A10AD7"/>
    <w:rsid w:val="00A10EC5"/>
    <w:rsid w:val="00A164F6"/>
    <w:rsid w:val="00A23022"/>
    <w:rsid w:val="00A23585"/>
    <w:rsid w:val="00A23D68"/>
    <w:rsid w:val="00A2529D"/>
    <w:rsid w:val="00A264F3"/>
    <w:rsid w:val="00A27DCD"/>
    <w:rsid w:val="00A31A0E"/>
    <w:rsid w:val="00A449DC"/>
    <w:rsid w:val="00A46222"/>
    <w:rsid w:val="00A47692"/>
    <w:rsid w:val="00A55524"/>
    <w:rsid w:val="00A610C4"/>
    <w:rsid w:val="00A6642D"/>
    <w:rsid w:val="00A71892"/>
    <w:rsid w:val="00A765AA"/>
    <w:rsid w:val="00A83702"/>
    <w:rsid w:val="00A878E0"/>
    <w:rsid w:val="00A90C59"/>
    <w:rsid w:val="00A92614"/>
    <w:rsid w:val="00A92CE9"/>
    <w:rsid w:val="00A935AB"/>
    <w:rsid w:val="00A96269"/>
    <w:rsid w:val="00AA2F43"/>
    <w:rsid w:val="00AA5966"/>
    <w:rsid w:val="00AA7E37"/>
    <w:rsid w:val="00AB0FD2"/>
    <w:rsid w:val="00AB51A5"/>
    <w:rsid w:val="00AB620B"/>
    <w:rsid w:val="00AC0B9B"/>
    <w:rsid w:val="00AC2CDF"/>
    <w:rsid w:val="00AC321B"/>
    <w:rsid w:val="00AC4F9A"/>
    <w:rsid w:val="00AC6B74"/>
    <w:rsid w:val="00AD0ED0"/>
    <w:rsid w:val="00AD1DA3"/>
    <w:rsid w:val="00AD657D"/>
    <w:rsid w:val="00AE01E0"/>
    <w:rsid w:val="00AE13EE"/>
    <w:rsid w:val="00AE19BC"/>
    <w:rsid w:val="00AE49B7"/>
    <w:rsid w:val="00AE7073"/>
    <w:rsid w:val="00B028EC"/>
    <w:rsid w:val="00B02ED3"/>
    <w:rsid w:val="00B03CA3"/>
    <w:rsid w:val="00B05669"/>
    <w:rsid w:val="00B063EF"/>
    <w:rsid w:val="00B11209"/>
    <w:rsid w:val="00B14054"/>
    <w:rsid w:val="00B201C1"/>
    <w:rsid w:val="00B20C8F"/>
    <w:rsid w:val="00B2118B"/>
    <w:rsid w:val="00B22396"/>
    <w:rsid w:val="00B30BC1"/>
    <w:rsid w:val="00B33328"/>
    <w:rsid w:val="00B401CE"/>
    <w:rsid w:val="00B40FE0"/>
    <w:rsid w:val="00B41932"/>
    <w:rsid w:val="00B42CB5"/>
    <w:rsid w:val="00B46410"/>
    <w:rsid w:val="00B46499"/>
    <w:rsid w:val="00B50FE5"/>
    <w:rsid w:val="00B53454"/>
    <w:rsid w:val="00B54356"/>
    <w:rsid w:val="00B6082D"/>
    <w:rsid w:val="00B60F6E"/>
    <w:rsid w:val="00B6785D"/>
    <w:rsid w:val="00B753D0"/>
    <w:rsid w:val="00B87AE3"/>
    <w:rsid w:val="00B92029"/>
    <w:rsid w:val="00B92770"/>
    <w:rsid w:val="00B95025"/>
    <w:rsid w:val="00BA175E"/>
    <w:rsid w:val="00BA5838"/>
    <w:rsid w:val="00BB3CA8"/>
    <w:rsid w:val="00BB574D"/>
    <w:rsid w:val="00BB6AEC"/>
    <w:rsid w:val="00BC6039"/>
    <w:rsid w:val="00BE3338"/>
    <w:rsid w:val="00BE3F7A"/>
    <w:rsid w:val="00BE78E4"/>
    <w:rsid w:val="00BF1B87"/>
    <w:rsid w:val="00BF31BF"/>
    <w:rsid w:val="00C03B61"/>
    <w:rsid w:val="00C058B0"/>
    <w:rsid w:val="00C06B7C"/>
    <w:rsid w:val="00C07084"/>
    <w:rsid w:val="00C07603"/>
    <w:rsid w:val="00C1252B"/>
    <w:rsid w:val="00C12D82"/>
    <w:rsid w:val="00C22458"/>
    <w:rsid w:val="00C233D3"/>
    <w:rsid w:val="00C4000F"/>
    <w:rsid w:val="00C41086"/>
    <w:rsid w:val="00C447EA"/>
    <w:rsid w:val="00C47AC7"/>
    <w:rsid w:val="00C518A0"/>
    <w:rsid w:val="00C51AA2"/>
    <w:rsid w:val="00C52BCD"/>
    <w:rsid w:val="00C57CB0"/>
    <w:rsid w:val="00C64003"/>
    <w:rsid w:val="00C674F7"/>
    <w:rsid w:val="00C67C06"/>
    <w:rsid w:val="00C83491"/>
    <w:rsid w:val="00C87834"/>
    <w:rsid w:val="00C87E16"/>
    <w:rsid w:val="00C9058E"/>
    <w:rsid w:val="00C920ED"/>
    <w:rsid w:val="00C9487B"/>
    <w:rsid w:val="00C95A8B"/>
    <w:rsid w:val="00CA160A"/>
    <w:rsid w:val="00CA204B"/>
    <w:rsid w:val="00CA4755"/>
    <w:rsid w:val="00CB110E"/>
    <w:rsid w:val="00CB12BD"/>
    <w:rsid w:val="00CB5D95"/>
    <w:rsid w:val="00CC2235"/>
    <w:rsid w:val="00CC2386"/>
    <w:rsid w:val="00CD4F70"/>
    <w:rsid w:val="00CD7B8A"/>
    <w:rsid w:val="00CE0BA9"/>
    <w:rsid w:val="00D0151B"/>
    <w:rsid w:val="00D020EF"/>
    <w:rsid w:val="00D07373"/>
    <w:rsid w:val="00D078A1"/>
    <w:rsid w:val="00D10E75"/>
    <w:rsid w:val="00D11D28"/>
    <w:rsid w:val="00D122F0"/>
    <w:rsid w:val="00D123A7"/>
    <w:rsid w:val="00D24F03"/>
    <w:rsid w:val="00D30CB8"/>
    <w:rsid w:val="00D416CD"/>
    <w:rsid w:val="00D43066"/>
    <w:rsid w:val="00D4335D"/>
    <w:rsid w:val="00D4345F"/>
    <w:rsid w:val="00D4654F"/>
    <w:rsid w:val="00D46FCC"/>
    <w:rsid w:val="00D47026"/>
    <w:rsid w:val="00D6053C"/>
    <w:rsid w:val="00D6337A"/>
    <w:rsid w:val="00D732BB"/>
    <w:rsid w:val="00D83A08"/>
    <w:rsid w:val="00D83EB6"/>
    <w:rsid w:val="00D921FA"/>
    <w:rsid w:val="00D93E2F"/>
    <w:rsid w:val="00DA071F"/>
    <w:rsid w:val="00DA0F1A"/>
    <w:rsid w:val="00DA3FAE"/>
    <w:rsid w:val="00DA4D77"/>
    <w:rsid w:val="00DA4DD9"/>
    <w:rsid w:val="00DA6345"/>
    <w:rsid w:val="00DA73BA"/>
    <w:rsid w:val="00DB4CCB"/>
    <w:rsid w:val="00DB7968"/>
    <w:rsid w:val="00DB7C77"/>
    <w:rsid w:val="00DC2390"/>
    <w:rsid w:val="00DC5375"/>
    <w:rsid w:val="00DD05F2"/>
    <w:rsid w:val="00DD72E9"/>
    <w:rsid w:val="00DD76EF"/>
    <w:rsid w:val="00DE3438"/>
    <w:rsid w:val="00DE5F3C"/>
    <w:rsid w:val="00DF09BD"/>
    <w:rsid w:val="00DF2BBD"/>
    <w:rsid w:val="00DF4403"/>
    <w:rsid w:val="00DF4C0B"/>
    <w:rsid w:val="00E007AB"/>
    <w:rsid w:val="00E010C8"/>
    <w:rsid w:val="00E030D0"/>
    <w:rsid w:val="00E052D9"/>
    <w:rsid w:val="00E0638A"/>
    <w:rsid w:val="00E16E74"/>
    <w:rsid w:val="00E17392"/>
    <w:rsid w:val="00E2010A"/>
    <w:rsid w:val="00E21501"/>
    <w:rsid w:val="00E27878"/>
    <w:rsid w:val="00E332ED"/>
    <w:rsid w:val="00E353C2"/>
    <w:rsid w:val="00E37E9F"/>
    <w:rsid w:val="00E43523"/>
    <w:rsid w:val="00E46893"/>
    <w:rsid w:val="00E51795"/>
    <w:rsid w:val="00E51F5C"/>
    <w:rsid w:val="00E7013F"/>
    <w:rsid w:val="00E74839"/>
    <w:rsid w:val="00E82871"/>
    <w:rsid w:val="00E848DA"/>
    <w:rsid w:val="00E9011D"/>
    <w:rsid w:val="00E92CC8"/>
    <w:rsid w:val="00E9379D"/>
    <w:rsid w:val="00E94130"/>
    <w:rsid w:val="00EA2225"/>
    <w:rsid w:val="00EA31FE"/>
    <w:rsid w:val="00EA6206"/>
    <w:rsid w:val="00EB12D1"/>
    <w:rsid w:val="00EB5E88"/>
    <w:rsid w:val="00EC1803"/>
    <w:rsid w:val="00EC466D"/>
    <w:rsid w:val="00EC4AA9"/>
    <w:rsid w:val="00EC710B"/>
    <w:rsid w:val="00ED1697"/>
    <w:rsid w:val="00ED173F"/>
    <w:rsid w:val="00ED23A4"/>
    <w:rsid w:val="00ED63DB"/>
    <w:rsid w:val="00ED7147"/>
    <w:rsid w:val="00ED781E"/>
    <w:rsid w:val="00EE486C"/>
    <w:rsid w:val="00EE5946"/>
    <w:rsid w:val="00EF0290"/>
    <w:rsid w:val="00EF140E"/>
    <w:rsid w:val="00F02395"/>
    <w:rsid w:val="00F04CF9"/>
    <w:rsid w:val="00F11C40"/>
    <w:rsid w:val="00F15019"/>
    <w:rsid w:val="00F20B19"/>
    <w:rsid w:val="00F237E5"/>
    <w:rsid w:val="00F250DF"/>
    <w:rsid w:val="00F25604"/>
    <w:rsid w:val="00F30EF4"/>
    <w:rsid w:val="00F3460D"/>
    <w:rsid w:val="00F3501E"/>
    <w:rsid w:val="00F3607F"/>
    <w:rsid w:val="00F434ED"/>
    <w:rsid w:val="00F46C42"/>
    <w:rsid w:val="00F614DB"/>
    <w:rsid w:val="00F700D0"/>
    <w:rsid w:val="00F701E6"/>
    <w:rsid w:val="00F70792"/>
    <w:rsid w:val="00F73881"/>
    <w:rsid w:val="00F80877"/>
    <w:rsid w:val="00F80F0A"/>
    <w:rsid w:val="00F8159E"/>
    <w:rsid w:val="00F81E24"/>
    <w:rsid w:val="00F82B5C"/>
    <w:rsid w:val="00F94021"/>
    <w:rsid w:val="00F95869"/>
    <w:rsid w:val="00FA230E"/>
    <w:rsid w:val="00FA289F"/>
    <w:rsid w:val="00FB40BC"/>
    <w:rsid w:val="00FB62C0"/>
    <w:rsid w:val="00FB776F"/>
    <w:rsid w:val="00FB78A1"/>
    <w:rsid w:val="00FC30E0"/>
    <w:rsid w:val="00FC338C"/>
    <w:rsid w:val="00FC4813"/>
    <w:rsid w:val="00FC54FA"/>
    <w:rsid w:val="00FC587E"/>
    <w:rsid w:val="00FD1B86"/>
    <w:rsid w:val="00FD4FB7"/>
    <w:rsid w:val="00FE5863"/>
    <w:rsid w:val="00FE60F0"/>
    <w:rsid w:val="00FF18D0"/>
    <w:rsid w:val="00FF746A"/>
    <w:rsid w:val="2D8E4795"/>
    <w:rsid w:val="473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basedOn w:val="Titredudocument"/>
    <w:rsid w:val="007E78EC"/>
    <w:pPr>
      <w:numPr>
        <w:numId w:val="41"/>
      </w:numPr>
      <w:ind w:left="360"/>
      <w:jc w:val="left"/>
    </w:pPr>
    <w:rPr>
      <w:color w:val="auto"/>
      <w:lang w:val="fr-CA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A6345"/>
    <w:pPr>
      <w:numPr>
        <w:numId w:val="42"/>
      </w:numPr>
      <w:spacing w:after="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3A1DA2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2E3AAA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C5375"/>
    <w:pPr>
      <w:numPr>
        <w:numId w:val="5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1A7A62"/>
    <w:pPr>
      <w:ind w:left="360"/>
    </w:pPr>
  </w:style>
  <w:style w:type="paragraph" w:customStyle="1" w:styleId="Consignepuceniveau2">
    <w:name w:val="_Consigne puce niveau 2"/>
    <w:basedOn w:val="Consigne-Texte"/>
    <w:rsid w:val="00B11209"/>
    <w:pPr>
      <w:numPr>
        <w:numId w:val="6"/>
      </w:numPr>
    </w:pPr>
  </w:style>
  <w:style w:type="character" w:customStyle="1" w:styleId="normaltextrun">
    <w:name w:val="normaltextrun"/>
    <w:basedOn w:val="Policepardfaut"/>
    <w:rsid w:val="00B46410"/>
  </w:style>
  <w:style w:type="character" w:customStyle="1" w:styleId="eop">
    <w:name w:val="eop"/>
    <w:basedOn w:val="Policepardfaut"/>
    <w:rsid w:val="00AA7E37"/>
  </w:style>
  <w:style w:type="character" w:customStyle="1" w:styleId="UnresolvedMention">
    <w:name w:val="Unresolved Mention"/>
    <w:basedOn w:val="Policepardfaut"/>
    <w:uiPriority w:val="99"/>
    <w:locked/>
    <w:rsid w:val="00EF029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0AD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rmalWeb">
    <w:name w:val="Normal (Web)"/>
    <w:basedOn w:val="Normal"/>
    <w:uiPriority w:val="99"/>
    <w:unhideWhenUsed/>
    <w:locked/>
    <w:rsid w:val="00A10AD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onsignesetmatriel-description">
    <w:name w:val="Consignes et matériel - description"/>
    <w:qFormat/>
    <w:rsid w:val="00E0638A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EB5E8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4654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locked/>
    <w:rsid w:val="00A27DCD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basedOn w:val="Titredudocument"/>
    <w:rsid w:val="007E78EC"/>
    <w:pPr>
      <w:numPr>
        <w:numId w:val="41"/>
      </w:numPr>
      <w:ind w:left="360"/>
      <w:jc w:val="left"/>
    </w:pPr>
    <w:rPr>
      <w:color w:val="auto"/>
      <w:lang w:val="fr-CA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A6345"/>
    <w:pPr>
      <w:numPr>
        <w:numId w:val="42"/>
      </w:numPr>
      <w:spacing w:after="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3A1DA2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2E3AAA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C5375"/>
    <w:pPr>
      <w:numPr>
        <w:numId w:val="5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1A7A62"/>
    <w:pPr>
      <w:ind w:left="360"/>
    </w:pPr>
  </w:style>
  <w:style w:type="paragraph" w:customStyle="1" w:styleId="Consignepuceniveau2">
    <w:name w:val="_Consigne puce niveau 2"/>
    <w:basedOn w:val="Consigne-Texte"/>
    <w:rsid w:val="00B11209"/>
    <w:pPr>
      <w:numPr>
        <w:numId w:val="6"/>
      </w:numPr>
    </w:pPr>
  </w:style>
  <w:style w:type="character" w:customStyle="1" w:styleId="normaltextrun">
    <w:name w:val="normaltextrun"/>
    <w:basedOn w:val="Policepardfaut"/>
    <w:rsid w:val="00B46410"/>
  </w:style>
  <w:style w:type="character" w:customStyle="1" w:styleId="eop">
    <w:name w:val="eop"/>
    <w:basedOn w:val="Policepardfaut"/>
    <w:rsid w:val="00AA7E37"/>
  </w:style>
  <w:style w:type="character" w:customStyle="1" w:styleId="UnresolvedMention">
    <w:name w:val="Unresolved Mention"/>
    <w:basedOn w:val="Policepardfaut"/>
    <w:uiPriority w:val="99"/>
    <w:locked/>
    <w:rsid w:val="00EF029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0AD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rmalWeb">
    <w:name w:val="Normal (Web)"/>
    <w:basedOn w:val="Normal"/>
    <w:uiPriority w:val="99"/>
    <w:unhideWhenUsed/>
    <w:locked/>
    <w:rsid w:val="00A10AD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onsignesetmatriel-description">
    <w:name w:val="Consignes et matériel - description"/>
    <w:qFormat/>
    <w:rsid w:val="00E0638A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EB5E8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4654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locked/>
    <w:rsid w:val="00A27DCD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presse.ca/debats/opinions/202003/26/01-5266625-la-musique-classique-source-eternelle-de-reconfort.php" TargetMode="External"/><Relationship Id="rId18" Type="http://schemas.openxmlformats.org/officeDocument/2006/relationships/hyperlink" Target="http://www.alloprof.qc.ca/BV/Pages/f1370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lapresse.ca/arts/musique/202003/27/01-5266757-essentielle-musique.php" TargetMode="External"/><Relationship Id="rId17" Type="http://schemas.openxmlformats.org/officeDocument/2006/relationships/hyperlink" Target="http://www.alloprof.qc.ca/BV/Pages/f1369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presse.ca/arts/musique/202003/27/01-5266757-essentielle-musique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lloprof.qc.ca/BV/Pages/f1370.asp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loprof.qc.ca/BV/Pages/f1369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EDD67-5BCF-4950-B967-91D9A5648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2a5f59-c5da-46f1-9628-7aaa4f96b830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115A3-FACF-49DE-92AC-AA909687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2394</CharactersWithSpaces>
  <SharedDoc>false</SharedDoc>
  <HyperlinkBase/>
  <HLinks>
    <vt:vector size="396" baseType="variant">
      <vt:variant>
        <vt:i4>7864447</vt:i4>
      </vt:variant>
      <vt:variant>
        <vt:i4>198</vt:i4>
      </vt:variant>
      <vt:variant>
        <vt:i4>0</vt:i4>
      </vt:variant>
      <vt:variant>
        <vt:i4>5</vt:i4>
      </vt:variant>
      <vt:variant>
        <vt:lpwstr>https://collection.museeabenakis.ca/artefact/pipe/</vt:lpwstr>
      </vt:variant>
      <vt:variant>
        <vt:lpwstr/>
      </vt:variant>
      <vt:variant>
        <vt:i4>262232</vt:i4>
      </vt:variant>
      <vt:variant>
        <vt:i4>195</vt:i4>
      </vt:variant>
      <vt:variant>
        <vt:i4>0</vt:i4>
      </vt:variant>
      <vt:variant>
        <vt:i4>5</vt:i4>
      </vt:variant>
      <vt:variant>
        <vt:lpwstr>http://collections.musee-mccord.qc.ca/fr/clefs/circuits/CW_LivingWords_FR</vt:lpwstr>
      </vt:variant>
      <vt:variant>
        <vt:lpwstr/>
      </vt:variant>
      <vt:variant>
        <vt:i4>5963843</vt:i4>
      </vt:variant>
      <vt:variant>
        <vt:i4>192</vt:i4>
      </vt:variant>
      <vt:variant>
        <vt:i4>0</vt:i4>
      </vt:variant>
      <vt:variant>
        <vt:i4>5</vt:i4>
      </vt:variant>
      <vt:variant>
        <vt:lpwstr>http://www.alloprof.qc.ca/BV/pages/h1008.aspx</vt:lpwstr>
      </vt:variant>
      <vt:variant>
        <vt:lpwstr/>
      </vt:variant>
      <vt:variant>
        <vt:i4>2949238</vt:i4>
      </vt:variant>
      <vt:variant>
        <vt:i4>189</vt:i4>
      </vt:variant>
      <vt:variant>
        <vt:i4>0</vt:i4>
      </vt:variant>
      <vt:variant>
        <vt:i4>5</vt:i4>
      </vt:variant>
      <vt:variant>
        <vt:lpwstr>http://collections.musee-mccord.qc.ca/scripts/viewobject.php?section=162&amp;Lang=2&amp;tourID=CW_LivingWords_FR&amp;seqNumber=0&amp;carrousel=true</vt:lpwstr>
      </vt:variant>
      <vt:variant>
        <vt:lpwstr/>
      </vt:variant>
      <vt:variant>
        <vt:i4>7340076</vt:i4>
      </vt:variant>
      <vt:variant>
        <vt:i4>186</vt:i4>
      </vt:variant>
      <vt:variant>
        <vt:i4>0</vt:i4>
      </vt:variant>
      <vt:variant>
        <vt:i4>5</vt:i4>
      </vt:variant>
      <vt:variant>
        <vt:lpwstr>https://wordart.com/create</vt:lpwstr>
      </vt:variant>
      <vt:variant>
        <vt:lpwstr/>
      </vt:variant>
      <vt:variant>
        <vt:i4>7340076</vt:i4>
      </vt:variant>
      <vt:variant>
        <vt:i4>183</vt:i4>
      </vt:variant>
      <vt:variant>
        <vt:i4>0</vt:i4>
      </vt:variant>
      <vt:variant>
        <vt:i4>5</vt:i4>
      </vt:variant>
      <vt:variant>
        <vt:lpwstr>https://wordart.com/create</vt:lpwstr>
      </vt:variant>
      <vt:variant>
        <vt:lpwstr/>
      </vt:variant>
      <vt:variant>
        <vt:i4>1769561</vt:i4>
      </vt:variant>
      <vt:variant>
        <vt:i4>180</vt:i4>
      </vt:variant>
      <vt:variant>
        <vt:i4>0</vt:i4>
      </vt:variant>
      <vt:variant>
        <vt:i4>5</vt:i4>
      </vt:variant>
      <vt:variant>
        <vt:lpwstr>https://docs.google.com/presentation/d/1B6Fhb3mtFWua9d7PFEY7PEPTVUrbddChUZQWkNaf1nw/edit</vt:lpwstr>
      </vt:variant>
      <vt:variant>
        <vt:lpwstr>slide=id.g7386b041cf_0_31</vt:lpwstr>
      </vt:variant>
      <vt:variant>
        <vt:i4>2162714</vt:i4>
      </vt:variant>
      <vt:variant>
        <vt:i4>177</vt:i4>
      </vt:variant>
      <vt:variant>
        <vt:i4>0</vt:i4>
      </vt:variant>
      <vt:variant>
        <vt:i4>5</vt:i4>
      </vt:variant>
      <vt:variant>
        <vt:lpwstr>https://docs.google.com/presentation/d/e/2PACX-1vThbDUY41dSnq_BY-a-tga-0QdnFCsx1NSRgYcPcXcQMNKsDICzM-l1gscGkvzFVORxS9T1L8wxwyz0/pub?start=false&amp;loop=false&amp;delayms=3000&amp;slide=id.g72e21e4d44_0_25</vt:lpwstr>
      </vt:variant>
      <vt:variant>
        <vt:lpwstr/>
      </vt:variant>
      <vt:variant>
        <vt:i4>6619181</vt:i4>
      </vt:variant>
      <vt:variant>
        <vt:i4>174</vt:i4>
      </vt:variant>
      <vt:variant>
        <vt:i4>0</vt:i4>
      </vt:variant>
      <vt:variant>
        <vt:i4>5</vt:i4>
      </vt:variant>
      <vt:variant>
        <vt:lpwstr>http://cdpsciencetechno.org/cdp/UserFiles/File/previews/mecanismes/</vt:lpwstr>
      </vt:variant>
      <vt:variant>
        <vt:lpwstr/>
      </vt:variant>
      <vt:variant>
        <vt:i4>1048680</vt:i4>
      </vt:variant>
      <vt:variant>
        <vt:i4>171</vt:i4>
      </vt:variant>
      <vt:variant>
        <vt:i4>0</vt:i4>
      </vt:variant>
      <vt:variant>
        <vt:i4>5</vt:i4>
      </vt:variant>
      <vt:variant>
        <vt:lpwstr>https://www.exploratorium.edu/pie/downloads/Cardboard_Automata.pdf</vt:lpwstr>
      </vt:variant>
      <vt:variant>
        <vt:lpwstr/>
      </vt:variant>
      <vt:variant>
        <vt:i4>4128829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https://www.youtube.com/watch?v=CmEXTRbvbQU</vt:lpwstr>
      </vt:variant>
      <vt:variant>
        <vt:lpwstr/>
      </vt:variant>
      <vt:variant>
        <vt:i4>3735610</vt:i4>
      </vt:variant>
      <vt:variant>
        <vt:i4>165</vt:i4>
      </vt:variant>
      <vt:variant>
        <vt:i4>0</vt:i4>
      </vt:variant>
      <vt:variant>
        <vt:i4>5</vt:i4>
      </vt:variant>
      <vt:variant>
        <vt:lpwstr>https://www.dejete.com/de-3d?nbde=4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6160452</vt:i4>
      </vt:variant>
      <vt:variant>
        <vt:i4>147</vt:i4>
      </vt:variant>
      <vt:variant>
        <vt:i4>0</vt:i4>
      </vt:variant>
      <vt:variant>
        <vt:i4>5</vt:i4>
      </vt:variant>
      <vt:variant>
        <vt:lpwstr>http://www.alloprof.qc.ca/BV/Pages/f1370.aspx</vt:lpwstr>
      </vt:variant>
      <vt:variant>
        <vt:lpwstr/>
      </vt:variant>
      <vt:variant>
        <vt:i4>5701701</vt:i4>
      </vt:variant>
      <vt:variant>
        <vt:i4>144</vt:i4>
      </vt:variant>
      <vt:variant>
        <vt:i4>0</vt:i4>
      </vt:variant>
      <vt:variant>
        <vt:i4>5</vt:i4>
      </vt:variant>
      <vt:variant>
        <vt:lpwstr>http://www.alloprof.qc.ca/BV/Pages/f1369.aspx</vt:lpwstr>
      </vt:variant>
      <vt:variant>
        <vt:lpwstr/>
      </vt:variant>
      <vt:variant>
        <vt:i4>4849671</vt:i4>
      </vt:variant>
      <vt:variant>
        <vt:i4>141</vt:i4>
      </vt:variant>
      <vt:variant>
        <vt:i4>0</vt:i4>
      </vt:variant>
      <vt:variant>
        <vt:i4>5</vt:i4>
      </vt:variant>
      <vt:variant>
        <vt:lpwstr>https://www.lapresse.ca/arts/musique/202003/27/01-5266757-essentielle-musique.php</vt:lpwstr>
      </vt:variant>
      <vt:variant>
        <vt:lpwstr/>
      </vt:variant>
      <vt:variant>
        <vt:i4>6160452</vt:i4>
      </vt:variant>
      <vt:variant>
        <vt:i4>138</vt:i4>
      </vt:variant>
      <vt:variant>
        <vt:i4>0</vt:i4>
      </vt:variant>
      <vt:variant>
        <vt:i4>5</vt:i4>
      </vt:variant>
      <vt:variant>
        <vt:lpwstr>http://www.alloprof.qc.ca/BV/Pages/f1370.aspx</vt:lpwstr>
      </vt:variant>
      <vt:variant>
        <vt:lpwstr/>
      </vt:variant>
      <vt:variant>
        <vt:i4>5701701</vt:i4>
      </vt:variant>
      <vt:variant>
        <vt:i4>135</vt:i4>
      </vt:variant>
      <vt:variant>
        <vt:i4>0</vt:i4>
      </vt:variant>
      <vt:variant>
        <vt:i4>5</vt:i4>
      </vt:variant>
      <vt:variant>
        <vt:lpwstr>http://www.alloprof.qc.ca/BV/Pages/f1369.aspx</vt:lpwstr>
      </vt:variant>
      <vt:variant>
        <vt:lpwstr/>
      </vt:variant>
      <vt:variant>
        <vt:i4>6422624</vt:i4>
      </vt:variant>
      <vt:variant>
        <vt:i4>132</vt:i4>
      </vt:variant>
      <vt:variant>
        <vt:i4>0</vt:i4>
      </vt:variant>
      <vt:variant>
        <vt:i4>5</vt:i4>
      </vt:variant>
      <vt:variant>
        <vt:lpwstr>https://www.lapresse.ca/debats/opinions/202003/26/01-5266625-la-musique-classique-source-eternelle-de-reconfort.php</vt:lpwstr>
      </vt:variant>
      <vt:variant>
        <vt:lpwstr/>
      </vt:variant>
      <vt:variant>
        <vt:i4>4849671</vt:i4>
      </vt:variant>
      <vt:variant>
        <vt:i4>129</vt:i4>
      </vt:variant>
      <vt:variant>
        <vt:i4>0</vt:i4>
      </vt:variant>
      <vt:variant>
        <vt:i4>5</vt:i4>
      </vt:variant>
      <vt:variant>
        <vt:lpwstr>https://www.lapresse.ca/arts/musique/202003/27/01-5266757-essentielle-musique.php</vt:lpwstr>
      </vt:variant>
      <vt:variant>
        <vt:lpwstr/>
      </vt:variant>
      <vt:variant>
        <vt:i4>1114161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_Toc37344451</vt:lpwstr>
      </vt:variant>
      <vt:variant>
        <vt:i4>1048625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_Toc37344450</vt:lpwstr>
      </vt:variant>
      <vt:variant>
        <vt:i4>1638448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_Toc37344449</vt:lpwstr>
      </vt:variant>
      <vt:variant>
        <vt:i4>1572912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_Toc37344448</vt:lpwstr>
      </vt:variant>
      <vt:variant>
        <vt:i4>1507376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_Toc37344447</vt:lpwstr>
      </vt:variant>
      <vt:variant>
        <vt:i4>1441840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_Toc37344446</vt:lpwstr>
      </vt:variant>
      <vt:variant>
        <vt:i4>1376304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_Toc37344445</vt:lpwstr>
      </vt:variant>
      <vt:variant>
        <vt:i4>1310768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_Toc37344444</vt:lpwstr>
      </vt:variant>
      <vt:variant>
        <vt:i4>1245232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_Toc37344443</vt:lpwstr>
      </vt:variant>
      <vt:variant>
        <vt:i4>1179696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_Toc37344442</vt:lpwstr>
      </vt:variant>
      <vt:variant>
        <vt:i4>1114160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_Toc37344441</vt:lpwstr>
      </vt:variant>
      <vt:variant>
        <vt:i4>1048624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_Toc37344440</vt:lpwstr>
      </vt:variant>
      <vt:variant>
        <vt:i4>1638455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_Toc37344439</vt:lpwstr>
      </vt:variant>
      <vt:variant>
        <vt:i4>1572919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_Toc37344438</vt:lpwstr>
      </vt:variant>
      <vt:variant>
        <vt:i4>1507383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_Toc37344437</vt:lpwstr>
      </vt:variant>
      <vt:variant>
        <vt:i4>1441847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_Toc37344436</vt:lpwstr>
      </vt:variant>
      <vt:variant>
        <vt:i4>1376311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_Toc37344435</vt:lpwstr>
      </vt:variant>
      <vt:variant>
        <vt:i4>1310775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_Toc37344434</vt:lpwstr>
      </vt:variant>
      <vt:variant>
        <vt:i4>1245239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_Toc37344433</vt:lpwstr>
      </vt:variant>
      <vt:variant>
        <vt:i4>1179703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_Toc37344432</vt:lpwstr>
      </vt:variant>
      <vt:variant>
        <vt:i4>1114167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_Toc37344431</vt:lpwstr>
      </vt:variant>
      <vt:variant>
        <vt:i4>1048631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_Toc37344430</vt:lpwstr>
      </vt:variant>
      <vt:variant>
        <vt:i4>1638454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_Toc37344429</vt:lpwstr>
      </vt:variant>
      <vt:variant>
        <vt:i4>1572918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_Toc37344428</vt:lpwstr>
      </vt:variant>
      <vt:variant>
        <vt:i4>1507382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_Toc37344427</vt:lpwstr>
      </vt:variant>
      <vt:variant>
        <vt:i4>1441846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_Toc37344426</vt:lpwstr>
      </vt:variant>
      <vt:variant>
        <vt:i4>1376310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_Toc37344425</vt:lpwstr>
      </vt:variant>
      <vt:variant>
        <vt:i4>1310774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_Toc37344424</vt:lpwstr>
      </vt:variant>
      <vt:variant>
        <vt:i4>1245238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_Toc37344423</vt:lpwstr>
      </vt:variant>
      <vt:variant>
        <vt:i4>1179702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_Toc37344422</vt:lpwstr>
      </vt:variant>
      <vt:variant>
        <vt:i4>1114166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_Toc37344421</vt:lpwstr>
      </vt:variant>
      <vt:variant>
        <vt:i4>1048630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_Toc37344420</vt:lpwstr>
      </vt:variant>
      <vt:variant>
        <vt:i4>1638453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_Toc37344419</vt:lpwstr>
      </vt:variant>
      <vt:variant>
        <vt:i4>1572917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_Toc37344418</vt:lpwstr>
      </vt:variant>
      <vt:variant>
        <vt:i4>1507381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_Toc37344417</vt:lpwstr>
      </vt:variant>
      <vt:variant>
        <vt:i4>1441845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_Toc37344416</vt:lpwstr>
      </vt:variant>
      <vt:variant>
        <vt:i4>1376309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_Toc37344415</vt:lpwstr>
      </vt:variant>
      <vt:variant>
        <vt:i4>1310773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_Toc37344414</vt:lpwstr>
      </vt:variant>
      <vt:variant>
        <vt:i4>1245237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_Toc37344413</vt:lpwstr>
      </vt:variant>
      <vt:variant>
        <vt:i4>1179701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_Toc37344412</vt:lpwstr>
      </vt:variant>
      <vt:variant>
        <vt:i4>1114165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_Toc37344411</vt:lpwstr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_Toc37344410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2020-04-01T00:49:00Z</cp:lastPrinted>
  <dcterms:created xsi:type="dcterms:W3CDTF">2020-04-17T00:20:00Z</dcterms:created>
  <dcterms:modified xsi:type="dcterms:W3CDTF">2020-04-17T00:20:00Z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