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29230463" w:rsidR="008F1D91" w:rsidRPr="00BF31BF" w:rsidRDefault="000A1D60" w:rsidP="008F1D91">
      <w:pPr>
        <w:pStyle w:val="Titredelactivit"/>
        <w:tabs>
          <w:tab w:val="left" w:pos="7170"/>
        </w:tabs>
      </w:pPr>
      <w:bookmarkStart w:id="3" w:name="_Toc37922050"/>
      <w:r>
        <w:rPr>
          <w:lang w:val="fr-CA"/>
        </w:rPr>
        <w:t xml:space="preserve">De l’indifférence </w:t>
      </w:r>
      <w:r w:rsidR="00C36B26">
        <w:rPr>
          <w:lang w:val="fr-CA"/>
        </w:rPr>
        <w:t>au respect</w:t>
      </w:r>
      <w:bookmarkEnd w:id="3"/>
    </w:p>
    <w:p w14:paraId="44E52367" w14:textId="77777777" w:rsidR="008F1D91" w:rsidRPr="00BF31BF" w:rsidRDefault="008F1D91" w:rsidP="008F1D91">
      <w:pPr>
        <w:pStyle w:val="Consigne-Titre"/>
      </w:pPr>
      <w:bookmarkStart w:id="4" w:name="_Toc37081833"/>
      <w:bookmarkStart w:id="5" w:name="_Toc37922051"/>
      <w:r w:rsidRPr="00BF31BF">
        <w:t>Consigne à l’élève</w:t>
      </w:r>
      <w:bookmarkEnd w:id="4"/>
      <w:bookmarkEnd w:id="5"/>
    </w:p>
    <w:p w14:paraId="1467782A" w14:textId="67658A32" w:rsidR="00D84554" w:rsidRDefault="00D84554" w:rsidP="002C3A05">
      <w:r>
        <w:t xml:space="preserve">Les règles de distanciation sociale imposées en ce moment provoquent diverses réactions chez les citoyens. Si la plupart se montrent </w:t>
      </w:r>
      <w:r w:rsidR="005317CF">
        <w:t xml:space="preserve">respectueux de </w:t>
      </w:r>
      <w:r>
        <w:t>ces</w:t>
      </w:r>
      <w:r w:rsidDel="005317CF">
        <w:t xml:space="preserve"> </w:t>
      </w:r>
      <w:r>
        <w:t xml:space="preserve">règles, certains font preuve d’indifférence alors que d’autres refusent de s’y soumettre. </w:t>
      </w:r>
      <w:r w:rsidRPr="00D84554">
        <w:rPr>
          <w:i/>
        </w:rPr>
        <w:t>Qu’est-ce qui peut expliquer ces différentes réactions? Quels sont les effets, sur les individus et plus globalement sur la société, de ces trois façons de réagir?</w:t>
      </w:r>
    </w:p>
    <w:p w14:paraId="049D0649" w14:textId="152746FE" w:rsidR="00AC05C6" w:rsidRDefault="00AC05C6" w:rsidP="00AC05C6">
      <w:pPr>
        <w:pStyle w:val="Consigne-Texte"/>
      </w:pPr>
      <w:r>
        <w:t xml:space="preserve">Trouve, dans les articles suggérés </w:t>
      </w:r>
      <w:r w:rsidR="00105C30">
        <w:t>ci-après</w:t>
      </w:r>
      <w:r>
        <w:t xml:space="preserve">, un </w:t>
      </w:r>
      <w:bookmarkStart w:id="6" w:name="_Hlk37171271"/>
      <w:r>
        <w:t xml:space="preserve">exemple de </w:t>
      </w:r>
      <w:r w:rsidR="005317CF">
        <w:t>respect</w:t>
      </w:r>
      <w:r>
        <w:t>,</w:t>
      </w:r>
      <w:r w:rsidDel="005317CF">
        <w:t xml:space="preserve"> </w:t>
      </w:r>
      <w:r w:rsidR="005317CF">
        <w:t xml:space="preserve">de contestation </w:t>
      </w:r>
      <w:r>
        <w:t>et d’indifférence.</w:t>
      </w:r>
    </w:p>
    <w:bookmarkEnd w:id="6"/>
    <w:p w14:paraId="1706C509" w14:textId="3FC1E292" w:rsidR="00AC05C6" w:rsidRDefault="00AC05C6" w:rsidP="00AC05C6">
      <w:pPr>
        <w:pStyle w:val="Consigne-Texte"/>
      </w:pPr>
      <w:r>
        <w:t>I</w:t>
      </w:r>
      <w:r w:rsidRPr="00940CF1">
        <w:t>ndiqu</w:t>
      </w:r>
      <w:r>
        <w:t>e, p</w:t>
      </w:r>
      <w:r w:rsidRPr="00940CF1">
        <w:t>our chacun des exemples trouvés, les conséquences positives et négatives sur l’individu et sur la société</w:t>
      </w:r>
      <w:r w:rsidR="00415346">
        <w:t>.</w:t>
      </w:r>
      <w:r>
        <w:t xml:space="preserve"> </w:t>
      </w:r>
      <w:r w:rsidR="00415346">
        <w:t>Discutes-en</w:t>
      </w:r>
      <w:r>
        <w:t xml:space="preserve"> dans une conversation avec un ami. </w:t>
      </w:r>
    </w:p>
    <w:p w14:paraId="491B7B37" w14:textId="3C19FA2A" w:rsidR="00F458BC" w:rsidRDefault="00F458BC" w:rsidP="00F458BC">
      <w:pPr>
        <w:pStyle w:val="Consigne-Titre"/>
      </w:pPr>
      <w:bookmarkStart w:id="7" w:name="_Toc37922052"/>
      <w:bookmarkStart w:id="8" w:name="_Toc37081834"/>
      <w:r>
        <w:t>Envie d’aller plus loin?</w:t>
      </w:r>
      <w:bookmarkEnd w:id="7"/>
    </w:p>
    <w:p w14:paraId="6FC56FF5" w14:textId="4E64A969" w:rsidR="00F458BC" w:rsidRDefault="00F458BC" w:rsidP="00F458BC">
      <w:pPr>
        <w:pStyle w:val="Consigne-Texte"/>
      </w:pPr>
      <w:r>
        <w:t xml:space="preserve">Repère dans tes propres comportements des exemples de </w:t>
      </w:r>
      <w:r w:rsidR="00415346">
        <w:t>respect</w:t>
      </w:r>
      <w:r>
        <w:t>, d’indifférence ou d</w:t>
      </w:r>
      <w:r w:rsidR="00415346">
        <w:t>e contestation</w:t>
      </w:r>
      <w:r>
        <w:t xml:space="preserve"> et dégages-en les conséquences positives et négatives.</w:t>
      </w:r>
    </w:p>
    <w:p w14:paraId="093FFB24" w14:textId="77777777" w:rsidR="008F1D91" w:rsidRPr="00BF31BF" w:rsidRDefault="008F1D91" w:rsidP="008F1D91">
      <w:pPr>
        <w:pStyle w:val="Matriel-Titre"/>
      </w:pPr>
      <w:bookmarkStart w:id="9" w:name="_Toc37922053"/>
      <w:r w:rsidRPr="00BF31BF">
        <w:t>Matériel requis</w:t>
      </w:r>
      <w:bookmarkEnd w:id="8"/>
      <w:bookmarkEnd w:id="9"/>
    </w:p>
    <w:p w14:paraId="38BFE24D" w14:textId="5AC342D7" w:rsidR="00105C30" w:rsidRPr="00105C30" w:rsidRDefault="00470650" w:rsidP="008F1D91">
      <w:pPr>
        <w:pStyle w:val="Matriel-Texte"/>
      </w:pPr>
      <w:r w:rsidRPr="009C0D5F">
        <w:rPr>
          <w:lang w:val="fr-CA"/>
        </w:rPr>
        <w:t>Ressource numérique gratuite (</w:t>
      </w:r>
      <w:r>
        <w:rPr>
          <w:lang w:val="fr-CA"/>
        </w:rPr>
        <w:t>La</w:t>
      </w:r>
      <w:r w:rsidR="00415346">
        <w:rPr>
          <w:lang w:val="fr-CA"/>
        </w:rPr>
        <w:t xml:space="preserve"> </w:t>
      </w:r>
      <w:r>
        <w:rPr>
          <w:lang w:val="fr-CA"/>
        </w:rPr>
        <w:t>Presse</w:t>
      </w:r>
      <w:r w:rsidRPr="009C0D5F">
        <w:rPr>
          <w:lang w:val="fr-CA"/>
        </w:rPr>
        <w:t>)</w:t>
      </w:r>
      <w:r w:rsidR="00105C30">
        <w:rPr>
          <w:lang w:val="fr-CA"/>
        </w:rPr>
        <w:t xml:space="preserve"> </w:t>
      </w:r>
      <w:r w:rsidRPr="009C0D5F">
        <w:rPr>
          <w:lang w:val="fr-CA"/>
        </w:rPr>
        <w:t>:</w:t>
      </w:r>
    </w:p>
    <w:p w14:paraId="334024E4" w14:textId="36878302" w:rsidR="000C7275" w:rsidRPr="00C341C6" w:rsidRDefault="000C7275" w:rsidP="000C7275">
      <w:pPr>
        <w:pStyle w:val="Consignepuceniveau2"/>
      </w:pPr>
      <w:r w:rsidRPr="007B617B">
        <w:t xml:space="preserve">Article </w:t>
      </w:r>
      <w:r>
        <w:t>1</w:t>
      </w:r>
      <w:r w:rsidRPr="007B617B">
        <w:t xml:space="preserve"> </w:t>
      </w:r>
      <w:r>
        <w:t xml:space="preserve">– </w:t>
      </w:r>
      <w:hyperlink r:id="rId12" w:history="1">
        <w:r w:rsidRPr="00EE50B7">
          <w:rPr>
            <w:rStyle w:val="Lienhypertexte"/>
          </w:rPr>
          <w:t>Les Québécois respectent les consignes selon Google</w:t>
        </w:r>
      </w:hyperlink>
    </w:p>
    <w:p w14:paraId="77027464" w14:textId="1AE673B6" w:rsidR="000C7275" w:rsidRDefault="000C7275" w:rsidP="000C7275">
      <w:pPr>
        <w:pStyle w:val="Consignepuceniveau2"/>
      </w:pPr>
      <w:r w:rsidRPr="007B617B">
        <w:t xml:space="preserve">Article 2 </w:t>
      </w:r>
      <w:r>
        <w:t xml:space="preserve">– </w:t>
      </w:r>
      <w:hyperlink r:id="rId13" w:history="1">
        <w:r w:rsidRPr="00FD2380">
          <w:rPr>
            <w:rStyle w:val="Lienhypertexte"/>
          </w:rPr>
          <w:t>Le SPVM distribue des amendes salées</w:t>
        </w:r>
      </w:hyperlink>
    </w:p>
    <w:p w14:paraId="76924647" w14:textId="49BA05B5" w:rsidR="008F1D91" w:rsidRPr="000C7275" w:rsidRDefault="000C7275" w:rsidP="000C7275">
      <w:pPr>
        <w:pStyle w:val="Consignepuceniveau2"/>
      </w:pPr>
      <w:r>
        <w:t xml:space="preserve">Article 3 – </w:t>
      </w:r>
      <w:hyperlink r:id="rId14" w:history="1">
        <w:r w:rsidRPr="009F796A">
          <w:rPr>
            <w:rStyle w:val="Lienhypertexte"/>
          </w:rPr>
          <w:t>Lac-Saint-Jean un snowbird expulsé de deux supermarchés</w:t>
        </w:r>
      </w:hyperlink>
    </w:p>
    <w:tbl>
      <w:tblPr>
        <w:tblStyle w:val="Grilledutableau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1"/>
      </w:tblGrid>
      <w:tr w:rsidR="008F1D91" w:rsidRPr="00BF31BF" w14:paraId="0960A559" w14:textId="77777777" w:rsidTr="00382BA2">
        <w:tc>
          <w:tcPr>
            <w:tcW w:w="10506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10" w:name="_Toc37081835"/>
            <w:bookmarkStart w:id="11" w:name="_Toc37922054"/>
            <w:r w:rsidRPr="00BF31BF">
              <w:t>Information aux parents</w:t>
            </w:r>
            <w:bookmarkEnd w:id="10"/>
            <w:bookmarkEnd w:id="11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4DB1429F" w14:textId="012849F9" w:rsidR="0047288D" w:rsidRDefault="0047288D" w:rsidP="00017F56">
            <w:pPr>
              <w:pStyle w:val="Tableau-texte"/>
              <w:rPr>
                <w:lang w:val="fr-CA"/>
              </w:rPr>
            </w:pPr>
            <w:r w:rsidRPr="009C6320">
              <w:rPr>
                <w:lang w:val="fr-CA"/>
              </w:rPr>
              <w:t xml:space="preserve">Réfléchir sur </w:t>
            </w:r>
            <w:r w:rsidR="00415346">
              <w:rPr>
                <w:lang w:val="fr-CA"/>
              </w:rPr>
              <w:t>le concept de</w:t>
            </w:r>
            <w:r w:rsidR="00415346" w:rsidRPr="009C6320">
              <w:rPr>
                <w:lang w:val="fr-CA"/>
              </w:rPr>
              <w:t xml:space="preserve"> </w:t>
            </w:r>
            <w:r w:rsidRPr="009C6320">
              <w:rPr>
                <w:lang w:val="fr-CA"/>
              </w:rPr>
              <w:t xml:space="preserve">tolérance </w:t>
            </w:r>
            <w:r w:rsidR="00841E2B">
              <w:rPr>
                <w:lang w:val="fr-CA"/>
              </w:rPr>
              <w:t xml:space="preserve">aux règles </w:t>
            </w:r>
            <w:r w:rsidRPr="009C6320">
              <w:rPr>
                <w:lang w:val="fr-CA"/>
              </w:rPr>
              <w:t>en pratiquant la discussion.</w:t>
            </w:r>
          </w:p>
          <w:p w14:paraId="58EB1DCC" w14:textId="0DE60DEF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34920C04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>Sélectionner des options en fonction du vivre-ensemble;</w:t>
            </w:r>
          </w:p>
          <w:p w14:paraId="61E3C673" w14:textId="77777777" w:rsidR="008C2599" w:rsidRPr="00382BA2" w:rsidRDefault="008C2599" w:rsidP="00382BA2">
            <w:pPr>
              <w:pStyle w:val="Tableau-Liste"/>
              <w:ind w:left="357"/>
            </w:pPr>
            <w:r w:rsidRPr="00382BA2">
              <w:t>Présenter des repères sur lesquels sont basés des points de vue; </w:t>
            </w:r>
          </w:p>
          <w:p w14:paraId="4EE2F83F" w14:textId="01AA8185" w:rsidR="008F1D91" w:rsidRPr="00BF31BF" w:rsidRDefault="008C2599" w:rsidP="00382BA2">
            <w:pPr>
              <w:pStyle w:val="Tableau-Liste"/>
              <w:ind w:left="357"/>
            </w:pPr>
            <w:r w:rsidRPr="00382BA2">
              <w:t>Interagir de</w:t>
            </w:r>
            <w:r w:rsidRPr="009C6320">
              <w:rPr>
                <w:lang w:val="fr-CA"/>
              </w:rPr>
              <w:t xml:space="preserve"> manière à contribuer positivement au dialogue</w:t>
            </w:r>
            <w:r w:rsidR="00415346">
              <w:rPr>
                <w:lang w:val="fr-CA"/>
              </w:rPr>
              <w:t>.</w:t>
            </w:r>
            <w:r w:rsidRPr="009C6320">
              <w:rPr>
                <w:lang w:val="fr-CA"/>
              </w:rPr>
              <w:t> 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757B4377" w14:textId="77777777" w:rsidR="007F2E2B" w:rsidRPr="009C6320" w:rsidRDefault="007F2E2B" w:rsidP="00382BA2">
            <w:pPr>
              <w:pStyle w:val="Tableau-Liste"/>
              <w:ind w:left="357"/>
              <w:rPr>
                <w:lang w:val="fr-CA"/>
              </w:rPr>
            </w:pPr>
            <w:r w:rsidRPr="009C6320">
              <w:rPr>
                <w:lang w:val="fr-CA"/>
              </w:rPr>
              <w:t>Veiller à la compréhension des articles lus par votre enfant; </w:t>
            </w:r>
          </w:p>
          <w:p w14:paraId="494579DB" w14:textId="14D815A8" w:rsidR="008F1D91" w:rsidRPr="00BF31BF" w:rsidRDefault="007F2E2B" w:rsidP="00382BA2">
            <w:pPr>
              <w:pStyle w:val="Tableau-Liste"/>
              <w:ind w:left="357"/>
            </w:pPr>
            <w:r w:rsidRPr="009C6320">
              <w:rPr>
                <w:lang w:val="fr-CA"/>
              </w:rPr>
              <w:t>V</w:t>
            </w:r>
            <w:r>
              <w:rPr>
                <w:lang w:val="fr-CA"/>
              </w:rPr>
              <w:t>oir</w:t>
            </w:r>
            <w:r w:rsidRPr="009C6320">
              <w:rPr>
                <w:lang w:val="fr-CA"/>
              </w:rPr>
              <w:t xml:space="preserve"> à ce que les échanges soient respectueux.</w:t>
            </w:r>
          </w:p>
        </w:tc>
      </w:tr>
      <w:bookmarkEnd w:id="0"/>
      <w:bookmarkEnd w:id="1"/>
    </w:tbl>
    <w:p w14:paraId="3E26808E" w14:textId="0316B8AF" w:rsidR="00810F14" w:rsidRPr="00BF31BF" w:rsidRDefault="00810F14" w:rsidP="00F75B0A">
      <w:pPr>
        <w:pStyle w:val="Matire-Premirepage"/>
        <w:jc w:val="left"/>
      </w:pPr>
    </w:p>
    <w:sectPr w:rsidR="00810F14" w:rsidRPr="00BF31BF" w:rsidSect="00B028EC">
      <w:headerReference w:type="default" r:id="rId15"/>
      <w:footerReference w:type="default" r:id="rId16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4FCE" w14:textId="77777777" w:rsidR="00F02317" w:rsidRDefault="00F02317" w:rsidP="005E3AF4">
      <w:r>
        <w:separator/>
      </w:r>
    </w:p>
  </w:endnote>
  <w:endnote w:type="continuationSeparator" w:id="0">
    <w:p w14:paraId="416EBD98" w14:textId="77777777" w:rsidR="00F02317" w:rsidRDefault="00F02317" w:rsidP="005E3AF4">
      <w:r>
        <w:continuationSeparator/>
      </w:r>
    </w:p>
  </w:endnote>
  <w:endnote w:type="continuationNotice" w:id="1">
    <w:p w14:paraId="633FCBB1" w14:textId="77777777" w:rsidR="00F02317" w:rsidRDefault="00F02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35FF8FDA" w:rsidR="00F210B3" w:rsidRPr="00F80F0A" w:rsidRDefault="00C43800" w:rsidP="00C43800">
    <w:pPr>
      <w:pStyle w:val="Pieddepage"/>
      <w:jc w:val="right"/>
      <w:rPr>
        <w:color w:val="BFBFBF" w:themeColor="background1" w:themeShade="BF"/>
        <w:sz w:val="30"/>
        <w:szCs w:val="30"/>
      </w:rPr>
    </w:pPr>
    <w:r w:rsidRPr="00C43800">
      <w:rPr>
        <w:color w:val="BFBFBF" w:themeColor="background1" w:themeShade="BF"/>
        <w:sz w:val="30"/>
        <w:szCs w:val="30"/>
      </w:rPr>
      <w:fldChar w:fldCharType="begin"/>
    </w:r>
    <w:r w:rsidRPr="00C43800">
      <w:rPr>
        <w:color w:val="BFBFBF" w:themeColor="background1" w:themeShade="BF"/>
        <w:sz w:val="30"/>
        <w:szCs w:val="30"/>
      </w:rPr>
      <w:instrText>PAGE   \* MERGEFORMAT</w:instrText>
    </w:r>
    <w:r w:rsidRPr="00C43800">
      <w:rPr>
        <w:color w:val="BFBFBF" w:themeColor="background1" w:themeShade="BF"/>
        <w:sz w:val="30"/>
        <w:szCs w:val="30"/>
      </w:rPr>
      <w:fldChar w:fldCharType="separate"/>
    </w:r>
    <w:r w:rsidR="0037324B">
      <w:rPr>
        <w:noProof/>
        <w:color w:val="BFBFBF" w:themeColor="background1" w:themeShade="BF"/>
        <w:sz w:val="30"/>
        <w:szCs w:val="30"/>
      </w:rPr>
      <w:t>1</w:t>
    </w:r>
    <w:r w:rsidRPr="00C43800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6772" w14:textId="77777777" w:rsidR="00F02317" w:rsidRDefault="00F02317" w:rsidP="005E3AF4">
      <w:r>
        <w:separator/>
      </w:r>
    </w:p>
  </w:footnote>
  <w:footnote w:type="continuationSeparator" w:id="0">
    <w:p w14:paraId="2474D8AE" w14:textId="77777777" w:rsidR="00F02317" w:rsidRDefault="00F02317" w:rsidP="005E3AF4">
      <w:r>
        <w:continuationSeparator/>
      </w:r>
    </w:p>
  </w:footnote>
  <w:footnote w:type="continuationNotice" w:id="1">
    <w:p w14:paraId="4652268A" w14:textId="77777777" w:rsidR="00F02317" w:rsidRDefault="00F023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4076" w14:textId="197C7FCC" w:rsidR="006D3888" w:rsidRPr="005E3AF4" w:rsidRDefault="00F210B3" w:rsidP="00F92CAB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BDE"/>
    <w:multiLevelType w:val="hybridMultilevel"/>
    <w:tmpl w:val="AFF82C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15490"/>
    <w:multiLevelType w:val="multilevel"/>
    <w:tmpl w:val="E5B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C37174"/>
    <w:multiLevelType w:val="hybridMultilevel"/>
    <w:tmpl w:val="1C8A50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6D86915"/>
    <w:multiLevelType w:val="multilevel"/>
    <w:tmpl w:val="03DA0E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6F1"/>
    <w:multiLevelType w:val="hybridMultilevel"/>
    <w:tmpl w:val="0A80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25360"/>
    <w:multiLevelType w:val="multilevel"/>
    <w:tmpl w:val="332253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5827"/>
    <w:multiLevelType w:val="hybridMultilevel"/>
    <w:tmpl w:val="5784C9EA"/>
    <w:lvl w:ilvl="0" w:tplc="9E8A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60C7"/>
    <w:multiLevelType w:val="hybridMultilevel"/>
    <w:tmpl w:val="D77C6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4E4E"/>
    <w:multiLevelType w:val="multilevel"/>
    <w:tmpl w:val="9CB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866B3"/>
    <w:multiLevelType w:val="hybridMultilevel"/>
    <w:tmpl w:val="686A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B0207"/>
    <w:multiLevelType w:val="multilevel"/>
    <w:tmpl w:val="DEB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D654C0"/>
    <w:multiLevelType w:val="multilevel"/>
    <w:tmpl w:val="3C4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9BE6A3D"/>
    <w:multiLevelType w:val="hybridMultilevel"/>
    <w:tmpl w:val="1464B0AE"/>
    <w:lvl w:ilvl="0" w:tplc="9FA069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F56CD"/>
    <w:multiLevelType w:val="multilevel"/>
    <w:tmpl w:val="978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FAF2F9D"/>
    <w:multiLevelType w:val="multilevel"/>
    <w:tmpl w:val="97C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1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20"/>
  </w:num>
  <w:num w:numId="11">
    <w:abstractNumId w:val="13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5"/>
  </w:num>
  <w:num w:numId="24">
    <w:abstractNumId w:val="19"/>
  </w:num>
  <w:num w:numId="25">
    <w:abstractNumId w:val="27"/>
  </w:num>
  <w:num w:numId="26">
    <w:abstractNumId w:val="12"/>
  </w:num>
  <w:num w:numId="27">
    <w:abstractNumId w:val="17"/>
  </w:num>
  <w:num w:numId="28">
    <w:abstractNumId w:val="9"/>
  </w:num>
  <w:num w:numId="29">
    <w:abstractNumId w:val="0"/>
  </w:num>
  <w:num w:numId="30">
    <w:abstractNumId w:val="10"/>
  </w:num>
  <w:num w:numId="31">
    <w:abstractNumId w:val="25"/>
  </w:num>
  <w:num w:numId="32">
    <w:abstractNumId w:val="4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052E"/>
    <w:rsid w:val="00002174"/>
    <w:rsid w:val="0000309F"/>
    <w:rsid w:val="000044F5"/>
    <w:rsid w:val="00005FA8"/>
    <w:rsid w:val="0000608C"/>
    <w:rsid w:val="00011135"/>
    <w:rsid w:val="00017F56"/>
    <w:rsid w:val="00021680"/>
    <w:rsid w:val="00025504"/>
    <w:rsid w:val="00035250"/>
    <w:rsid w:val="000420C4"/>
    <w:rsid w:val="0004469B"/>
    <w:rsid w:val="00064EF3"/>
    <w:rsid w:val="000660B1"/>
    <w:rsid w:val="00070B3B"/>
    <w:rsid w:val="00091932"/>
    <w:rsid w:val="000A121D"/>
    <w:rsid w:val="000A1D60"/>
    <w:rsid w:val="000B2091"/>
    <w:rsid w:val="000C13F2"/>
    <w:rsid w:val="000C7275"/>
    <w:rsid w:val="000C754A"/>
    <w:rsid w:val="000D30DA"/>
    <w:rsid w:val="000E20B6"/>
    <w:rsid w:val="000E5422"/>
    <w:rsid w:val="000F1FE0"/>
    <w:rsid w:val="000F7094"/>
    <w:rsid w:val="00103F87"/>
    <w:rsid w:val="0010409D"/>
    <w:rsid w:val="00105C30"/>
    <w:rsid w:val="00107EBA"/>
    <w:rsid w:val="00110FED"/>
    <w:rsid w:val="001266C0"/>
    <w:rsid w:val="00142E8C"/>
    <w:rsid w:val="00145AE5"/>
    <w:rsid w:val="00161B3E"/>
    <w:rsid w:val="00161C70"/>
    <w:rsid w:val="00161E3D"/>
    <w:rsid w:val="001660B6"/>
    <w:rsid w:val="00176040"/>
    <w:rsid w:val="00176CC1"/>
    <w:rsid w:val="00183498"/>
    <w:rsid w:val="00192953"/>
    <w:rsid w:val="00196722"/>
    <w:rsid w:val="00196CD3"/>
    <w:rsid w:val="001A19E2"/>
    <w:rsid w:val="001A3E79"/>
    <w:rsid w:val="001A5631"/>
    <w:rsid w:val="001B2AE4"/>
    <w:rsid w:val="001B69DA"/>
    <w:rsid w:val="001D01F8"/>
    <w:rsid w:val="001D245D"/>
    <w:rsid w:val="001D31E1"/>
    <w:rsid w:val="001F77EF"/>
    <w:rsid w:val="0021445B"/>
    <w:rsid w:val="00214617"/>
    <w:rsid w:val="0023560E"/>
    <w:rsid w:val="00237B29"/>
    <w:rsid w:val="00250DBA"/>
    <w:rsid w:val="0025595F"/>
    <w:rsid w:val="00255B97"/>
    <w:rsid w:val="00256B3D"/>
    <w:rsid w:val="00261C18"/>
    <w:rsid w:val="0026367C"/>
    <w:rsid w:val="0027010B"/>
    <w:rsid w:val="002714D6"/>
    <w:rsid w:val="002719C4"/>
    <w:rsid w:val="00275401"/>
    <w:rsid w:val="00277D8A"/>
    <w:rsid w:val="00284CD1"/>
    <w:rsid w:val="002933DF"/>
    <w:rsid w:val="00297ED7"/>
    <w:rsid w:val="002A3EA1"/>
    <w:rsid w:val="002B2D64"/>
    <w:rsid w:val="002C1F59"/>
    <w:rsid w:val="002C3A05"/>
    <w:rsid w:val="002C49B4"/>
    <w:rsid w:val="002E060A"/>
    <w:rsid w:val="002F055C"/>
    <w:rsid w:val="002F2FF8"/>
    <w:rsid w:val="00314F98"/>
    <w:rsid w:val="003167A4"/>
    <w:rsid w:val="0032398B"/>
    <w:rsid w:val="00323FC8"/>
    <w:rsid w:val="00342901"/>
    <w:rsid w:val="00342A6C"/>
    <w:rsid w:val="00346F9E"/>
    <w:rsid w:val="003558E5"/>
    <w:rsid w:val="00357A14"/>
    <w:rsid w:val="003632A9"/>
    <w:rsid w:val="00363936"/>
    <w:rsid w:val="0037324B"/>
    <w:rsid w:val="00374248"/>
    <w:rsid w:val="00376620"/>
    <w:rsid w:val="00382BA2"/>
    <w:rsid w:val="00384AC5"/>
    <w:rsid w:val="003874DE"/>
    <w:rsid w:val="003960ED"/>
    <w:rsid w:val="003A3A28"/>
    <w:rsid w:val="003A5645"/>
    <w:rsid w:val="003B65C4"/>
    <w:rsid w:val="003C135E"/>
    <w:rsid w:val="003C4F56"/>
    <w:rsid w:val="003D039B"/>
    <w:rsid w:val="003D055F"/>
    <w:rsid w:val="003D238D"/>
    <w:rsid w:val="003D2882"/>
    <w:rsid w:val="003D4077"/>
    <w:rsid w:val="003D6E9E"/>
    <w:rsid w:val="003E176A"/>
    <w:rsid w:val="003E6A4C"/>
    <w:rsid w:val="003F03D9"/>
    <w:rsid w:val="00415346"/>
    <w:rsid w:val="00432BC4"/>
    <w:rsid w:val="00432E87"/>
    <w:rsid w:val="00437255"/>
    <w:rsid w:val="00447DEE"/>
    <w:rsid w:val="00451412"/>
    <w:rsid w:val="0046082B"/>
    <w:rsid w:val="0046236F"/>
    <w:rsid w:val="00470650"/>
    <w:rsid w:val="0047068C"/>
    <w:rsid w:val="00471E7F"/>
    <w:rsid w:val="0047288D"/>
    <w:rsid w:val="00475747"/>
    <w:rsid w:val="004813B9"/>
    <w:rsid w:val="004840B3"/>
    <w:rsid w:val="00484CBC"/>
    <w:rsid w:val="00487BC9"/>
    <w:rsid w:val="00491793"/>
    <w:rsid w:val="004A7682"/>
    <w:rsid w:val="004C7F85"/>
    <w:rsid w:val="004D0DC5"/>
    <w:rsid w:val="004E7835"/>
    <w:rsid w:val="004F40F2"/>
    <w:rsid w:val="0050581E"/>
    <w:rsid w:val="00512578"/>
    <w:rsid w:val="005125D6"/>
    <w:rsid w:val="00512622"/>
    <w:rsid w:val="005179BB"/>
    <w:rsid w:val="00523FDD"/>
    <w:rsid w:val="00525129"/>
    <w:rsid w:val="005317CF"/>
    <w:rsid w:val="00533AAB"/>
    <w:rsid w:val="0053743B"/>
    <w:rsid w:val="00543C30"/>
    <w:rsid w:val="00546C9E"/>
    <w:rsid w:val="00553DA2"/>
    <w:rsid w:val="00561483"/>
    <w:rsid w:val="00562A32"/>
    <w:rsid w:val="0056301F"/>
    <w:rsid w:val="005646B2"/>
    <w:rsid w:val="00565090"/>
    <w:rsid w:val="005670EE"/>
    <w:rsid w:val="00572158"/>
    <w:rsid w:val="005770E7"/>
    <w:rsid w:val="005816A5"/>
    <w:rsid w:val="0058211E"/>
    <w:rsid w:val="0058433F"/>
    <w:rsid w:val="00585611"/>
    <w:rsid w:val="00593DBC"/>
    <w:rsid w:val="005A2C1E"/>
    <w:rsid w:val="005A5C83"/>
    <w:rsid w:val="005B3434"/>
    <w:rsid w:val="005D0750"/>
    <w:rsid w:val="005D2DF4"/>
    <w:rsid w:val="005D4637"/>
    <w:rsid w:val="005D4FF6"/>
    <w:rsid w:val="005E1636"/>
    <w:rsid w:val="005E249F"/>
    <w:rsid w:val="005E3AF4"/>
    <w:rsid w:val="005F2681"/>
    <w:rsid w:val="005F2B16"/>
    <w:rsid w:val="005F424E"/>
    <w:rsid w:val="006144F9"/>
    <w:rsid w:val="00620516"/>
    <w:rsid w:val="006217E7"/>
    <w:rsid w:val="00625347"/>
    <w:rsid w:val="00626532"/>
    <w:rsid w:val="00627329"/>
    <w:rsid w:val="00655F9C"/>
    <w:rsid w:val="0066044A"/>
    <w:rsid w:val="006658A8"/>
    <w:rsid w:val="00684325"/>
    <w:rsid w:val="00684368"/>
    <w:rsid w:val="006A172F"/>
    <w:rsid w:val="006C3C45"/>
    <w:rsid w:val="006C7D0B"/>
    <w:rsid w:val="006D1455"/>
    <w:rsid w:val="006D3888"/>
    <w:rsid w:val="006E738C"/>
    <w:rsid w:val="006F3382"/>
    <w:rsid w:val="007007A4"/>
    <w:rsid w:val="007015A5"/>
    <w:rsid w:val="007043BE"/>
    <w:rsid w:val="007121CE"/>
    <w:rsid w:val="00715C24"/>
    <w:rsid w:val="00717269"/>
    <w:rsid w:val="00724551"/>
    <w:rsid w:val="00726125"/>
    <w:rsid w:val="00730924"/>
    <w:rsid w:val="0073130C"/>
    <w:rsid w:val="00741DF7"/>
    <w:rsid w:val="00746CBC"/>
    <w:rsid w:val="00752D70"/>
    <w:rsid w:val="007628F4"/>
    <w:rsid w:val="00763FBC"/>
    <w:rsid w:val="00770A69"/>
    <w:rsid w:val="007737C1"/>
    <w:rsid w:val="00780659"/>
    <w:rsid w:val="00781D06"/>
    <w:rsid w:val="00785458"/>
    <w:rsid w:val="0078797F"/>
    <w:rsid w:val="00795DB6"/>
    <w:rsid w:val="007A0545"/>
    <w:rsid w:val="007A12D7"/>
    <w:rsid w:val="007C3A69"/>
    <w:rsid w:val="007C7275"/>
    <w:rsid w:val="007C7DA0"/>
    <w:rsid w:val="007F2E2B"/>
    <w:rsid w:val="007F4FD1"/>
    <w:rsid w:val="008004FE"/>
    <w:rsid w:val="00810F14"/>
    <w:rsid w:val="00814938"/>
    <w:rsid w:val="008221BE"/>
    <w:rsid w:val="00824D9B"/>
    <w:rsid w:val="0082521B"/>
    <w:rsid w:val="00825E1E"/>
    <w:rsid w:val="00841E2B"/>
    <w:rsid w:val="00846AFF"/>
    <w:rsid w:val="00853A89"/>
    <w:rsid w:val="008554B2"/>
    <w:rsid w:val="00856E4C"/>
    <w:rsid w:val="00860240"/>
    <w:rsid w:val="0086344F"/>
    <w:rsid w:val="00863B4C"/>
    <w:rsid w:val="008770DD"/>
    <w:rsid w:val="00880B7D"/>
    <w:rsid w:val="008867A7"/>
    <w:rsid w:val="008A1D1C"/>
    <w:rsid w:val="008A631F"/>
    <w:rsid w:val="008C2599"/>
    <w:rsid w:val="008C27C7"/>
    <w:rsid w:val="008C338E"/>
    <w:rsid w:val="008D0EE2"/>
    <w:rsid w:val="008E0D07"/>
    <w:rsid w:val="008E52B5"/>
    <w:rsid w:val="008F1D91"/>
    <w:rsid w:val="008F4842"/>
    <w:rsid w:val="008F5076"/>
    <w:rsid w:val="0091568F"/>
    <w:rsid w:val="00924197"/>
    <w:rsid w:val="009278BA"/>
    <w:rsid w:val="00931749"/>
    <w:rsid w:val="00935E4B"/>
    <w:rsid w:val="00936BD5"/>
    <w:rsid w:val="00936D23"/>
    <w:rsid w:val="009571B0"/>
    <w:rsid w:val="00960EDA"/>
    <w:rsid w:val="009618F4"/>
    <w:rsid w:val="00976087"/>
    <w:rsid w:val="009816D9"/>
    <w:rsid w:val="00987366"/>
    <w:rsid w:val="009932C7"/>
    <w:rsid w:val="009A184A"/>
    <w:rsid w:val="009B3203"/>
    <w:rsid w:val="009C1C6B"/>
    <w:rsid w:val="009C6DB2"/>
    <w:rsid w:val="009E2E1A"/>
    <w:rsid w:val="009F796A"/>
    <w:rsid w:val="00A043CA"/>
    <w:rsid w:val="00A07934"/>
    <w:rsid w:val="00A1050B"/>
    <w:rsid w:val="00A2529D"/>
    <w:rsid w:val="00A25BB4"/>
    <w:rsid w:val="00A4345E"/>
    <w:rsid w:val="00A45D95"/>
    <w:rsid w:val="00A649AC"/>
    <w:rsid w:val="00A751D2"/>
    <w:rsid w:val="00A77CB1"/>
    <w:rsid w:val="00A804A2"/>
    <w:rsid w:val="00A86EC5"/>
    <w:rsid w:val="00A878E0"/>
    <w:rsid w:val="00A90C59"/>
    <w:rsid w:val="00A941C7"/>
    <w:rsid w:val="00A96269"/>
    <w:rsid w:val="00AA5966"/>
    <w:rsid w:val="00AA65A5"/>
    <w:rsid w:val="00AB361E"/>
    <w:rsid w:val="00AB6FD0"/>
    <w:rsid w:val="00AC05C6"/>
    <w:rsid w:val="00AC45AD"/>
    <w:rsid w:val="00AC6B74"/>
    <w:rsid w:val="00AD0BCE"/>
    <w:rsid w:val="00AD35A3"/>
    <w:rsid w:val="00AD6DAA"/>
    <w:rsid w:val="00AE7C17"/>
    <w:rsid w:val="00AF4C5D"/>
    <w:rsid w:val="00B028EC"/>
    <w:rsid w:val="00B02A25"/>
    <w:rsid w:val="00B14054"/>
    <w:rsid w:val="00B15B7B"/>
    <w:rsid w:val="00B27B89"/>
    <w:rsid w:val="00B33328"/>
    <w:rsid w:val="00B4272E"/>
    <w:rsid w:val="00B42F06"/>
    <w:rsid w:val="00B511FF"/>
    <w:rsid w:val="00B5503F"/>
    <w:rsid w:val="00B6082D"/>
    <w:rsid w:val="00B60F6E"/>
    <w:rsid w:val="00B65020"/>
    <w:rsid w:val="00B6785D"/>
    <w:rsid w:val="00B713DC"/>
    <w:rsid w:val="00B85888"/>
    <w:rsid w:val="00B87BC4"/>
    <w:rsid w:val="00BA249F"/>
    <w:rsid w:val="00BA5838"/>
    <w:rsid w:val="00BB6AEC"/>
    <w:rsid w:val="00BC21F4"/>
    <w:rsid w:val="00BD2FD5"/>
    <w:rsid w:val="00BD3522"/>
    <w:rsid w:val="00BE2393"/>
    <w:rsid w:val="00BE333C"/>
    <w:rsid w:val="00BE3F7A"/>
    <w:rsid w:val="00BE51A5"/>
    <w:rsid w:val="00BF0347"/>
    <w:rsid w:val="00BF31BF"/>
    <w:rsid w:val="00C02B5F"/>
    <w:rsid w:val="00C11AFF"/>
    <w:rsid w:val="00C233D3"/>
    <w:rsid w:val="00C273B3"/>
    <w:rsid w:val="00C35514"/>
    <w:rsid w:val="00C36B26"/>
    <w:rsid w:val="00C43800"/>
    <w:rsid w:val="00C4388C"/>
    <w:rsid w:val="00C47AC7"/>
    <w:rsid w:val="00C5203E"/>
    <w:rsid w:val="00C95A8B"/>
    <w:rsid w:val="00CB5D95"/>
    <w:rsid w:val="00CD2B42"/>
    <w:rsid w:val="00CD2F18"/>
    <w:rsid w:val="00CF050C"/>
    <w:rsid w:val="00D01170"/>
    <w:rsid w:val="00D0151B"/>
    <w:rsid w:val="00D020EF"/>
    <w:rsid w:val="00D02EF2"/>
    <w:rsid w:val="00D036C7"/>
    <w:rsid w:val="00D078A1"/>
    <w:rsid w:val="00D123A7"/>
    <w:rsid w:val="00D24C20"/>
    <w:rsid w:val="00D24F03"/>
    <w:rsid w:val="00D2561F"/>
    <w:rsid w:val="00D47026"/>
    <w:rsid w:val="00D56CA2"/>
    <w:rsid w:val="00D84554"/>
    <w:rsid w:val="00D921FA"/>
    <w:rsid w:val="00D93263"/>
    <w:rsid w:val="00DA3FAE"/>
    <w:rsid w:val="00DA4DD9"/>
    <w:rsid w:val="00DC3679"/>
    <w:rsid w:val="00DE7CD3"/>
    <w:rsid w:val="00DF090C"/>
    <w:rsid w:val="00DF4403"/>
    <w:rsid w:val="00DF778F"/>
    <w:rsid w:val="00E00984"/>
    <w:rsid w:val="00E0186B"/>
    <w:rsid w:val="00E176CE"/>
    <w:rsid w:val="00E353C2"/>
    <w:rsid w:val="00E3732E"/>
    <w:rsid w:val="00E42A42"/>
    <w:rsid w:val="00E50F0B"/>
    <w:rsid w:val="00E51F5C"/>
    <w:rsid w:val="00E7013F"/>
    <w:rsid w:val="00E82765"/>
    <w:rsid w:val="00E86897"/>
    <w:rsid w:val="00E9379D"/>
    <w:rsid w:val="00E94130"/>
    <w:rsid w:val="00EA31FE"/>
    <w:rsid w:val="00EA621E"/>
    <w:rsid w:val="00EA6E93"/>
    <w:rsid w:val="00EB3A0A"/>
    <w:rsid w:val="00EC145B"/>
    <w:rsid w:val="00EC2372"/>
    <w:rsid w:val="00EC710B"/>
    <w:rsid w:val="00ED2396"/>
    <w:rsid w:val="00ED3710"/>
    <w:rsid w:val="00EE0B26"/>
    <w:rsid w:val="00EE50B7"/>
    <w:rsid w:val="00EE664E"/>
    <w:rsid w:val="00F02317"/>
    <w:rsid w:val="00F04CF9"/>
    <w:rsid w:val="00F15C8F"/>
    <w:rsid w:val="00F20B19"/>
    <w:rsid w:val="00F210B3"/>
    <w:rsid w:val="00F25604"/>
    <w:rsid w:val="00F26D36"/>
    <w:rsid w:val="00F31A8E"/>
    <w:rsid w:val="00F3667E"/>
    <w:rsid w:val="00F458BC"/>
    <w:rsid w:val="00F6051C"/>
    <w:rsid w:val="00F63B87"/>
    <w:rsid w:val="00F701E6"/>
    <w:rsid w:val="00F74A88"/>
    <w:rsid w:val="00F75B0A"/>
    <w:rsid w:val="00F80F0A"/>
    <w:rsid w:val="00F81E24"/>
    <w:rsid w:val="00F92CAB"/>
    <w:rsid w:val="00FA651C"/>
    <w:rsid w:val="00FB3F26"/>
    <w:rsid w:val="00FB6B0C"/>
    <w:rsid w:val="00FB776F"/>
    <w:rsid w:val="00FC689C"/>
    <w:rsid w:val="00FD2380"/>
    <w:rsid w:val="00FE5863"/>
    <w:rsid w:val="00FF0D6B"/>
    <w:rsid w:val="00FF1932"/>
    <w:rsid w:val="00FF32A2"/>
    <w:rsid w:val="5371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presse.ca/covid-19/202004/06/01-5268157-le-spvm-distribue-des-amendes-salees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apresse.ca/covid-19/202004/06/01-5268156-les-quebecois-respectent-les-consignes-selon-google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presse.ca/covid-19/202003/26/01-5266517-lac-saint-jean-un-snowbird-expulse-de-deux-supermarches.php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6946a2e-15dc-4ad1-bdb4-37a633b0a4c1"/>
    <ds:schemaRef ds:uri="http://purl.org/dc/dcmitype/"/>
    <ds:schemaRef ds:uri="http://purl.org/dc/elements/1.1/"/>
    <ds:schemaRef ds:uri="http://schemas.microsoft.com/office/infopath/2007/PartnerControls"/>
    <ds:schemaRef ds:uri="a72a5f59-c5da-46f1-9628-7aaa4f96b8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F908A-CCFF-4B01-89A1-90F36192F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5DD80-D75F-4D63-BC91-06B7BBD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2020-04-17T00:41:00Z</dcterms:created>
  <dcterms:modified xsi:type="dcterms:W3CDTF">2020-04-17T00:41:00Z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