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103E7003" w:rsidR="008F1D91" w:rsidRPr="00BF31BF" w:rsidRDefault="00913D9A" w:rsidP="008F1D91">
      <w:pPr>
        <w:pStyle w:val="Titredelactivit"/>
        <w:tabs>
          <w:tab w:val="left" w:pos="7170"/>
        </w:tabs>
      </w:pPr>
      <w:bookmarkStart w:id="3" w:name="_Toc39066905"/>
      <w:r>
        <w:t>À la demande</w:t>
      </w:r>
      <w:bookmarkEnd w:id="3"/>
    </w:p>
    <w:p w14:paraId="44E52367" w14:textId="2B87CDA9" w:rsidR="008F1D91" w:rsidRPr="00BF31BF" w:rsidRDefault="008F1D91" w:rsidP="008F1D91">
      <w:pPr>
        <w:pStyle w:val="Consigne-Titre"/>
      </w:pPr>
      <w:bookmarkStart w:id="4" w:name="_Toc39066906"/>
      <w:r w:rsidRPr="00BF31BF">
        <w:t>Consigne à l</w:t>
      </w:r>
      <w:r w:rsidR="00EC2D8A">
        <w:t>’</w:t>
      </w:r>
      <w:r w:rsidRPr="00BF31BF">
        <w:t>élève</w:t>
      </w:r>
      <w:bookmarkEnd w:id="4"/>
    </w:p>
    <w:p w14:paraId="033AE2A8" w14:textId="45946D9F" w:rsidR="00187D2C" w:rsidRDefault="00187D2C" w:rsidP="0003631E">
      <w:r w:rsidRPr="005E0B26">
        <w:t>Les plateformes de diffusion en continu offre</w:t>
      </w:r>
      <w:r w:rsidR="006A5D6C">
        <w:t>nt</w:t>
      </w:r>
      <w:r w:rsidRPr="005E0B26">
        <w:t xml:space="preserve"> un univers de possibilités. On nous propose </w:t>
      </w:r>
      <w:r w:rsidR="00034D1D" w:rsidRPr="005E0B26">
        <w:t xml:space="preserve">même </w:t>
      </w:r>
      <w:r w:rsidRPr="005E0B26">
        <w:t xml:space="preserve">parfois des contenus qui correspondent </w:t>
      </w:r>
      <w:r w:rsidR="00CF4104">
        <w:t xml:space="preserve">exactement </w:t>
      </w:r>
      <w:r w:rsidRPr="005E0B26">
        <w:t xml:space="preserve">à nos </w:t>
      </w:r>
      <w:r w:rsidR="00034D1D">
        <w:t>champs d’</w:t>
      </w:r>
      <w:r w:rsidRPr="005E0B26">
        <w:t>intérêt</w:t>
      </w:r>
      <w:r w:rsidR="00CF4104">
        <w:t xml:space="preserve">, comme si notre navigation sur le Web était </w:t>
      </w:r>
      <w:r w:rsidR="00E7689E">
        <w:t>connue</w:t>
      </w:r>
      <w:r w:rsidRPr="005E0B26">
        <w:t xml:space="preserve">. Comment </w:t>
      </w:r>
      <w:r w:rsidR="00034D1D">
        <w:t>peut-on garder</w:t>
      </w:r>
      <w:r w:rsidRPr="005E0B26">
        <w:t xml:space="preserve"> un certain contrôle </w:t>
      </w:r>
      <w:r w:rsidR="00C70B76">
        <w:t>sur les mécanismes sous-jacents à ces plateformes</w:t>
      </w:r>
      <w:r w:rsidRPr="005E0B26">
        <w:t>?</w:t>
      </w:r>
    </w:p>
    <w:p w14:paraId="2C5C9E2D" w14:textId="77777777" w:rsidR="00582BDF" w:rsidRPr="00D87D50" w:rsidRDefault="00582BDF" w:rsidP="00B903C8">
      <w:pPr>
        <w:pStyle w:val="Consigne-Titre"/>
      </w:pPr>
      <w:bookmarkStart w:id="5" w:name="_Toc39066907"/>
      <w:r w:rsidRPr="005E0B26">
        <w:t>Tu pourrais :</w:t>
      </w:r>
      <w:bookmarkEnd w:id="5"/>
    </w:p>
    <w:p w14:paraId="782CEADA" w14:textId="17F52F15" w:rsidR="00582BDF" w:rsidRPr="005E0B26" w:rsidRDefault="00582BDF" w:rsidP="00764121">
      <w:pPr>
        <w:pStyle w:val="Consigne-Texte"/>
      </w:pPr>
      <w:r w:rsidRPr="005E0B26">
        <w:t xml:space="preserve">Différencier les plateformes de diffusion en continu des plateformes </w:t>
      </w:r>
      <w:r w:rsidR="00034D1D">
        <w:t>W</w:t>
      </w:r>
      <w:r w:rsidRPr="005E0B26">
        <w:t>eb traditionnelles;</w:t>
      </w:r>
    </w:p>
    <w:p w14:paraId="6E3AAA79" w14:textId="3AAE1050" w:rsidR="00582BDF" w:rsidRPr="005E0B26" w:rsidRDefault="00582BDF" w:rsidP="00764121">
      <w:pPr>
        <w:pStyle w:val="Consigne-Texte"/>
      </w:pPr>
      <w:r w:rsidRPr="005E0B26">
        <w:t>Approfondir ta compréhension des mécanismes sous-jacents à ces plateformes</w:t>
      </w:r>
      <w:r w:rsidR="00603D08">
        <w:t>.</w:t>
      </w:r>
    </w:p>
    <w:p w14:paraId="361C201E" w14:textId="77777777" w:rsidR="00603D08" w:rsidRDefault="00603D08" w:rsidP="0003631E">
      <w:pPr>
        <w:rPr>
          <w:b/>
        </w:rPr>
      </w:pPr>
    </w:p>
    <w:p w14:paraId="5BAAD8C5" w14:textId="4FDCCD62" w:rsidR="00582BDF" w:rsidRPr="005E0B26" w:rsidRDefault="00582BDF" w:rsidP="0003631E">
      <w:r w:rsidRPr="005E0B26">
        <w:rPr>
          <w:b/>
        </w:rPr>
        <w:t>Envie d</w:t>
      </w:r>
      <w:r w:rsidR="00EC2D8A">
        <w:rPr>
          <w:b/>
        </w:rPr>
        <w:t>’</w:t>
      </w:r>
      <w:r w:rsidRPr="005E0B26">
        <w:rPr>
          <w:b/>
        </w:rPr>
        <w:t>aller plus loin?</w:t>
      </w:r>
      <w:r>
        <w:t xml:space="preserve"> </w:t>
      </w:r>
      <w:r w:rsidRPr="005E0B26">
        <w:t xml:space="preserve">Après avoir </w:t>
      </w:r>
      <w:r>
        <w:t>réalisé</w:t>
      </w:r>
      <w:r w:rsidRPr="005E0B26">
        <w:t xml:space="preserve"> les défis 1 à 4, </w:t>
      </w:r>
      <w:r>
        <w:t xml:space="preserve">complète </w:t>
      </w:r>
      <w:r w:rsidRPr="005E0B26">
        <w:t>la section O</w:t>
      </w:r>
      <w:r w:rsidRPr="005E0B26">
        <w:rPr>
          <w:i/>
          <w:iCs/>
        </w:rPr>
        <w:t>n jase là</w:t>
      </w:r>
      <w:r w:rsidRPr="005E0B26">
        <w:t xml:space="preserve"> et répond</w:t>
      </w:r>
      <w:r>
        <w:t xml:space="preserve">s </w:t>
      </w:r>
      <w:r w:rsidRPr="005E0B26">
        <w:t xml:space="preserve">à la question en </w:t>
      </w:r>
      <w:r w:rsidR="00034D1D">
        <w:t xml:space="preserve">en </w:t>
      </w:r>
      <w:r>
        <w:t>discutant</w:t>
      </w:r>
      <w:r w:rsidRPr="005E0B26">
        <w:t xml:space="preserve"> avec un proche.</w:t>
      </w:r>
    </w:p>
    <w:p w14:paraId="093FFB24" w14:textId="77777777" w:rsidR="008F1D91" w:rsidRPr="00BF31BF" w:rsidRDefault="008F1D91" w:rsidP="008F1D91">
      <w:pPr>
        <w:pStyle w:val="Matriel-Titre"/>
      </w:pPr>
      <w:bookmarkStart w:id="6" w:name="_Toc39066908"/>
      <w:r w:rsidRPr="00BF31BF">
        <w:t>Matériel requis</w:t>
      </w:r>
      <w:bookmarkEnd w:id="6"/>
    </w:p>
    <w:p w14:paraId="4FD064E4" w14:textId="495FEB38" w:rsidR="002E7EE8" w:rsidRDefault="002E7EE8" w:rsidP="002E7EE8">
      <w:pPr>
        <w:pStyle w:val="Consignesetmatriel-description"/>
      </w:pPr>
      <w:r w:rsidRPr="00CB4AE8">
        <w:t>Il est possible de télécharger les document</w:t>
      </w:r>
      <w:r w:rsidR="00F86DFF">
        <w:t>s</w:t>
      </w:r>
      <w:r w:rsidRPr="00CB4AE8">
        <w:t xml:space="preserve"> requis</w:t>
      </w:r>
      <w:r w:rsidR="00F86DFF" w:rsidRPr="00CB4AE8" w:rsidDel="00F86DFF">
        <w:t xml:space="preserve"> </w:t>
      </w:r>
      <w:r w:rsidRPr="00CB4AE8">
        <w:t>ou de réaliser</w:t>
      </w:r>
      <w:r w:rsidR="00F86DFF">
        <w:t xml:space="preserve"> l’activité </w:t>
      </w:r>
      <w:r w:rsidRPr="00CB4AE8">
        <w:t>directement</w:t>
      </w:r>
      <w:r w:rsidR="00F86DFF">
        <w:t xml:space="preserve"> </w:t>
      </w:r>
      <w:hyperlink r:id="rId12" w:history="1">
        <w:r w:rsidRPr="00DB003D">
          <w:rPr>
            <w:rStyle w:val="Lienhypertexte"/>
          </w:rPr>
          <w:t>en ligne</w:t>
        </w:r>
      </w:hyperlink>
      <w:r>
        <w:t>.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9A1B4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7" w:name="_Toc39066909"/>
            <w:r w:rsidRPr="00BF31BF">
              <w:t>Information aux parents</w:t>
            </w:r>
            <w:bookmarkEnd w:id="7"/>
          </w:p>
          <w:p w14:paraId="43C7894D" w14:textId="01E126FE" w:rsidR="008F1D91" w:rsidRPr="00BF31BF" w:rsidRDefault="008F1D91" w:rsidP="00017F56">
            <w:pPr>
              <w:pStyle w:val="Tableau-titre"/>
            </w:pPr>
            <w:r w:rsidRPr="00BF31BF">
              <w:t>À propos de l</w:t>
            </w:r>
            <w:r w:rsidR="00EC2D8A">
              <w:t>’</w:t>
            </w:r>
            <w:r w:rsidRPr="00BF31BF">
              <w:t>activité</w:t>
            </w:r>
          </w:p>
          <w:p w14:paraId="6C37674F" w14:textId="622FE145" w:rsidR="00D421EC" w:rsidRPr="00F90E90" w:rsidRDefault="00F86DFF" w:rsidP="00D421EC">
            <w:pPr>
              <w:pStyle w:val="Tableau-texte"/>
            </w:pPr>
            <w:r>
              <w:t>Cette activité amène l’élève à r</w:t>
            </w:r>
            <w:r w:rsidR="00D421EC" w:rsidRPr="4BCAB745">
              <w:t>éfléchir sur l</w:t>
            </w:r>
            <w:r w:rsidR="00EC2D8A">
              <w:t>’</w:t>
            </w:r>
            <w:r w:rsidR="00D421EC" w:rsidRPr="4BCAB745">
              <w:t>avenir de l</w:t>
            </w:r>
            <w:r w:rsidR="00EC2D8A">
              <w:t>’</w:t>
            </w:r>
            <w:r w:rsidR="00D421EC" w:rsidRPr="4BCAB745">
              <w:t>humanité en pratiquant la discussion.</w:t>
            </w:r>
          </w:p>
          <w:p w14:paraId="248326C8" w14:textId="2FA4E087" w:rsidR="00D421EC" w:rsidRDefault="00D421EC" w:rsidP="00D421EC">
            <w:pPr>
              <w:pStyle w:val="Tableau-texte"/>
            </w:pPr>
            <w:r w:rsidRPr="00035250">
              <w:t>Votre enfant s</w:t>
            </w:r>
            <w:r w:rsidR="00EC2D8A">
              <w:t>’</w:t>
            </w:r>
            <w:r w:rsidRPr="00035250">
              <w:t>exercera à :  </w:t>
            </w:r>
          </w:p>
          <w:p w14:paraId="56737B7B" w14:textId="20F0746C" w:rsidR="00D421EC" w:rsidRDefault="00D421EC" w:rsidP="00D421EC">
            <w:pPr>
              <w:pStyle w:val="Tableau-Liste"/>
            </w:pPr>
            <w:r>
              <w:t>Expliquer adéquatement les enjeux d</w:t>
            </w:r>
            <w:r w:rsidR="00EC2D8A">
              <w:t>’</w:t>
            </w:r>
            <w:r>
              <w:t>une situation;</w:t>
            </w:r>
          </w:p>
          <w:p w14:paraId="2754F9B3" w14:textId="2FA68300" w:rsidR="00D421EC" w:rsidRDefault="00D421EC" w:rsidP="00D421EC">
            <w:pPr>
              <w:pStyle w:val="Tableau-Liste"/>
            </w:pPr>
            <w:r>
              <w:t>Expliquer adéquatement les options qu</w:t>
            </w:r>
            <w:r w:rsidR="00EC2D8A">
              <w:t>’</w:t>
            </w:r>
            <w:r>
              <w:t>il propose;</w:t>
            </w:r>
          </w:p>
          <w:p w14:paraId="01FBFD9B" w14:textId="77777777" w:rsidR="00D421EC" w:rsidRPr="00035250" w:rsidRDefault="00D421EC" w:rsidP="00D421EC">
            <w:pPr>
              <w:pStyle w:val="Tableau-Liste"/>
            </w:pPr>
            <w:r>
              <w:t xml:space="preserve">Interagir de manière à contribuer positivement au déroulement du dialogue.  </w:t>
            </w:r>
          </w:p>
          <w:p w14:paraId="3B3CD1EA" w14:textId="77777777" w:rsidR="00D421EC" w:rsidRPr="00374248" w:rsidRDefault="00D421EC" w:rsidP="00D421EC">
            <w:pPr>
              <w:pStyle w:val="Tableau-texte"/>
            </w:pPr>
            <w:r>
              <w:t>Vous pourriez : </w:t>
            </w:r>
          </w:p>
          <w:p w14:paraId="274DD71A" w14:textId="5F5C5588" w:rsidR="00D421EC" w:rsidRDefault="00F86DFF" w:rsidP="00D421EC">
            <w:pPr>
              <w:pStyle w:val="Tableau-Liste"/>
            </w:pPr>
            <w:r>
              <w:t>L</w:t>
            </w:r>
            <w:r w:rsidR="00D421EC">
              <w:t>ui rendre accessible</w:t>
            </w:r>
            <w:r w:rsidR="009B5B42">
              <w:t>s</w:t>
            </w:r>
            <w:r w:rsidR="00D421EC">
              <w:t xml:space="preserve"> temporairement les paramètres d</w:t>
            </w:r>
            <w:r w:rsidR="00EC2D8A">
              <w:t>’</w:t>
            </w:r>
            <w:r w:rsidR="00D421EC">
              <w:t>un de vos abonnements</w:t>
            </w:r>
            <w:r>
              <w:t>, si nécessaire</w:t>
            </w:r>
            <w:r w:rsidR="00D421EC">
              <w:t>;</w:t>
            </w:r>
          </w:p>
          <w:p w14:paraId="494579DB" w14:textId="7041C9CC" w:rsidR="008F1D91" w:rsidRPr="00BF31BF" w:rsidRDefault="00D421EC" w:rsidP="00D421EC">
            <w:pPr>
              <w:pStyle w:val="Tableau-Liste"/>
            </w:pPr>
            <w:r>
              <w:t>Participer à la discussion avec lui.</w:t>
            </w:r>
          </w:p>
        </w:tc>
      </w:tr>
    </w:tbl>
    <w:p w14:paraId="3E26808E" w14:textId="26900CFC" w:rsidR="00810F14" w:rsidRPr="00BF31BF" w:rsidRDefault="00FC563B" w:rsidP="0079555F">
      <w:pPr>
        <w:pStyle w:val="Crdit"/>
      </w:pPr>
      <w:r w:rsidRPr="00D87D50">
        <w:t>Source</w:t>
      </w:r>
      <w:r w:rsidR="00603D08">
        <w:t> </w:t>
      </w:r>
      <w:r w:rsidRPr="00D87D50">
        <w:t>: Activité proposée par l</w:t>
      </w:r>
      <w:r w:rsidR="00EC2D8A">
        <w:t>’</w:t>
      </w:r>
      <w:r w:rsidRPr="00D87D50">
        <w:t>équipe du RÉCIT </w:t>
      </w:r>
      <w:r w:rsidR="00E33FD7">
        <w:t>du domaine du d</w:t>
      </w:r>
      <w:r w:rsidR="00A07997">
        <w:t>éveloppement de la personne</w:t>
      </w:r>
      <w:r w:rsidRPr="00D87D50">
        <w:t> et disponible sur </w:t>
      </w:r>
      <w:hyperlink r:id="rId13" w:tgtFrame="_blank" w:history="1">
        <w:r w:rsidRPr="00FC563B">
          <w:rPr>
            <w:rStyle w:val="Lienhypertexte"/>
          </w:rPr>
          <w:t>ecralamaison.ca</w:t>
        </w:r>
      </w:hyperlink>
      <w:r w:rsidR="00A07997">
        <w:rPr>
          <w:rStyle w:val="Lienhypertexte"/>
          <w:color w:val="auto"/>
          <w:u w:val="none"/>
        </w:rPr>
        <w:t>.</w:t>
      </w:r>
      <w:bookmarkEnd w:id="0"/>
      <w:bookmarkEnd w:id="1"/>
    </w:p>
    <w:sectPr w:rsidR="00810F14" w:rsidRPr="00BF31BF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9CD3" w14:textId="77777777" w:rsidR="00C651F9" w:rsidRDefault="00C651F9" w:rsidP="005E3AF4">
      <w:r>
        <w:separator/>
      </w:r>
    </w:p>
  </w:endnote>
  <w:endnote w:type="continuationSeparator" w:id="0">
    <w:p w14:paraId="3F861324" w14:textId="77777777" w:rsidR="00C651F9" w:rsidRDefault="00C651F9" w:rsidP="005E3AF4">
      <w:r>
        <w:continuationSeparator/>
      </w:r>
    </w:p>
  </w:endnote>
  <w:endnote w:type="continuationNotice" w:id="1">
    <w:p w14:paraId="3005A8E6" w14:textId="77777777" w:rsidR="00C651F9" w:rsidRDefault="00C6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144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2B5C9666" w14:textId="2AF256FD" w:rsidR="00676A62" w:rsidRPr="006F350D" w:rsidRDefault="00676A62">
        <w:pPr>
          <w:pStyle w:val="Pieddepage"/>
          <w:jc w:val="right"/>
          <w:rPr>
            <w:sz w:val="30"/>
            <w:szCs w:val="30"/>
          </w:rPr>
        </w:pPr>
        <w:r w:rsidRPr="006F350D">
          <w:rPr>
            <w:sz w:val="30"/>
            <w:szCs w:val="30"/>
          </w:rPr>
          <w:fldChar w:fldCharType="begin"/>
        </w:r>
        <w:r w:rsidRPr="006F350D">
          <w:rPr>
            <w:sz w:val="30"/>
            <w:szCs w:val="30"/>
          </w:rPr>
          <w:instrText>PAGE   \* MERGEFORMAT</w:instrText>
        </w:r>
        <w:r w:rsidRPr="006F350D">
          <w:rPr>
            <w:sz w:val="30"/>
            <w:szCs w:val="30"/>
          </w:rPr>
          <w:fldChar w:fldCharType="separate"/>
        </w:r>
        <w:r w:rsidR="001A5870">
          <w:rPr>
            <w:noProof/>
            <w:sz w:val="30"/>
            <w:szCs w:val="30"/>
          </w:rPr>
          <w:t>1</w:t>
        </w:r>
        <w:r w:rsidRPr="006F350D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912E" w14:textId="77777777" w:rsidR="00C651F9" w:rsidRDefault="00C651F9" w:rsidP="005E3AF4">
      <w:r>
        <w:separator/>
      </w:r>
    </w:p>
  </w:footnote>
  <w:footnote w:type="continuationSeparator" w:id="0">
    <w:p w14:paraId="318D4B5C" w14:textId="77777777" w:rsidR="00C651F9" w:rsidRDefault="00C651F9" w:rsidP="005E3AF4">
      <w:r>
        <w:continuationSeparator/>
      </w:r>
    </w:p>
  </w:footnote>
  <w:footnote w:type="continuationNotice" w:id="1">
    <w:p w14:paraId="127EF5F5" w14:textId="77777777" w:rsidR="00C651F9" w:rsidRDefault="00C651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014ACB68" w:rsidR="00676A62" w:rsidRPr="005E3AF4" w:rsidRDefault="00676A62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72F"/>
    <w:multiLevelType w:val="multilevel"/>
    <w:tmpl w:val="F65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A7068"/>
    <w:multiLevelType w:val="hybridMultilevel"/>
    <w:tmpl w:val="BE7C0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2D9"/>
    <w:multiLevelType w:val="hybridMultilevel"/>
    <w:tmpl w:val="E08047F8"/>
    <w:lvl w:ilvl="0" w:tplc="0E66B4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7A73"/>
    <w:multiLevelType w:val="hybridMultilevel"/>
    <w:tmpl w:val="D1E00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2FDB"/>
    <w:multiLevelType w:val="multilevel"/>
    <w:tmpl w:val="813A1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6ABA"/>
    <w:multiLevelType w:val="hybridMultilevel"/>
    <w:tmpl w:val="6336A8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84376C"/>
    <w:multiLevelType w:val="hybridMultilevel"/>
    <w:tmpl w:val="9DB82D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D76"/>
    <w:multiLevelType w:val="hybridMultilevel"/>
    <w:tmpl w:val="FB36EA10"/>
    <w:lvl w:ilvl="0" w:tplc="DB2CA1B4">
      <w:start w:val="20"/>
      <w:numFmt w:val="bullet"/>
      <w:pStyle w:val="TableauParagraphedeliste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52B0"/>
    <w:multiLevelType w:val="hybridMultilevel"/>
    <w:tmpl w:val="05AE5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55186"/>
    <w:multiLevelType w:val="hybridMultilevel"/>
    <w:tmpl w:val="8586F644"/>
    <w:lvl w:ilvl="0" w:tplc="1682E2E2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E0EE8"/>
    <w:multiLevelType w:val="hybridMultilevel"/>
    <w:tmpl w:val="FDE00B3A"/>
    <w:lvl w:ilvl="0" w:tplc="0E66B4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344AD"/>
    <w:multiLevelType w:val="hybridMultilevel"/>
    <w:tmpl w:val="8F16C54E"/>
    <w:lvl w:ilvl="0" w:tplc="D934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0C24"/>
    <w:multiLevelType w:val="multilevel"/>
    <w:tmpl w:val="C12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72751"/>
    <w:multiLevelType w:val="multilevel"/>
    <w:tmpl w:val="F886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E4B384E"/>
    <w:multiLevelType w:val="hybridMultilevel"/>
    <w:tmpl w:val="E2C07E1E"/>
    <w:lvl w:ilvl="0" w:tplc="CB88B01C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67BD0A08"/>
    <w:multiLevelType w:val="hybridMultilevel"/>
    <w:tmpl w:val="04B02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93D8F"/>
    <w:multiLevelType w:val="hybridMultilevel"/>
    <w:tmpl w:val="7DD4A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E782B"/>
    <w:multiLevelType w:val="multilevel"/>
    <w:tmpl w:val="9AA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10"/>
  </w:num>
  <w:num w:numId="6">
    <w:abstractNumId w:val="18"/>
  </w:num>
  <w:num w:numId="7">
    <w:abstractNumId w:val="15"/>
  </w:num>
  <w:num w:numId="8">
    <w:abstractNumId w:val="21"/>
  </w:num>
  <w:num w:numId="9">
    <w:abstractNumId w:val="5"/>
  </w:num>
  <w:num w:numId="10">
    <w:abstractNumId w:val="13"/>
  </w:num>
  <w:num w:numId="11">
    <w:abstractNumId w:val="1"/>
  </w:num>
  <w:num w:numId="12">
    <w:abstractNumId w:val="20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18"/>
  </w:num>
  <w:num w:numId="18">
    <w:abstractNumId w:val="12"/>
  </w:num>
  <w:num w:numId="19">
    <w:abstractNumId w:val="10"/>
  </w:num>
  <w:num w:numId="20">
    <w:abstractNumId w:val="18"/>
  </w:num>
  <w:num w:numId="21">
    <w:abstractNumId w:val="10"/>
  </w:num>
  <w:num w:numId="22">
    <w:abstractNumId w:val="17"/>
  </w:num>
  <w:num w:numId="23">
    <w:abstractNumId w:val="6"/>
  </w:num>
  <w:num w:numId="24">
    <w:abstractNumId w:val="4"/>
  </w:num>
  <w:num w:numId="25">
    <w:abstractNumId w:val="7"/>
  </w:num>
  <w:num w:numId="26">
    <w:abstractNumId w:val="2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4B92"/>
    <w:rsid w:val="00011135"/>
    <w:rsid w:val="0001763F"/>
    <w:rsid w:val="00017F56"/>
    <w:rsid w:val="00021680"/>
    <w:rsid w:val="000216AF"/>
    <w:rsid w:val="0002374B"/>
    <w:rsid w:val="00023F88"/>
    <w:rsid w:val="00034D1D"/>
    <w:rsid w:val="00035250"/>
    <w:rsid w:val="0003631E"/>
    <w:rsid w:val="00046431"/>
    <w:rsid w:val="00051EF8"/>
    <w:rsid w:val="00070529"/>
    <w:rsid w:val="00070B3B"/>
    <w:rsid w:val="00071280"/>
    <w:rsid w:val="00075C45"/>
    <w:rsid w:val="0007725E"/>
    <w:rsid w:val="00080916"/>
    <w:rsid w:val="000815F0"/>
    <w:rsid w:val="00085315"/>
    <w:rsid w:val="000911A7"/>
    <w:rsid w:val="00091932"/>
    <w:rsid w:val="000A1F23"/>
    <w:rsid w:val="000C7ECC"/>
    <w:rsid w:val="000E20B6"/>
    <w:rsid w:val="000E5422"/>
    <w:rsid w:val="000F66F5"/>
    <w:rsid w:val="00102F31"/>
    <w:rsid w:val="00107A29"/>
    <w:rsid w:val="00107EBA"/>
    <w:rsid w:val="00110FED"/>
    <w:rsid w:val="0011148D"/>
    <w:rsid w:val="00114FBF"/>
    <w:rsid w:val="00121780"/>
    <w:rsid w:val="0012662F"/>
    <w:rsid w:val="001327E1"/>
    <w:rsid w:val="0014175A"/>
    <w:rsid w:val="00145AE5"/>
    <w:rsid w:val="00156CE2"/>
    <w:rsid w:val="0015741D"/>
    <w:rsid w:val="00160F77"/>
    <w:rsid w:val="0016193F"/>
    <w:rsid w:val="001660B6"/>
    <w:rsid w:val="00166162"/>
    <w:rsid w:val="00170EC4"/>
    <w:rsid w:val="00175157"/>
    <w:rsid w:val="00175ECB"/>
    <w:rsid w:val="00176040"/>
    <w:rsid w:val="00183498"/>
    <w:rsid w:val="0018375D"/>
    <w:rsid w:val="00187D2C"/>
    <w:rsid w:val="00191C8B"/>
    <w:rsid w:val="00192953"/>
    <w:rsid w:val="00196722"/>
    <w:rsid w:val="00196CD3"/>
    <w:rsid w:val="001A12A7"/>
    <w:rsid w:val="001A5870"/>
    <w:rsid w:val="001A5EF9"/>
    <w:rsid w:val="001A6AB2"/>
    <w:rsid w:val="001B2811"/>
    <w:rsid w:val="001B2AE4"/>
    <w:rsid w:val="001B5D25"/>
    <w:rsid w:val="001B7FD9"/>
    <w:rsid w:val="001C1C5F"/>
    <w:rsid w:val="001D01F8"/>
    <w:rsid w:val="001D245D"/>
    <w:rsid w:val="001F1D0E"/>
    <w:rsid w:val="001F1D12"/>
    <w:rsid w:val="00212CE3"/>
    <w:rsid w:val="002133F2"/>
    <w:rsid w:val="00223262"/>
    <w:rsid w:val="0023346D"/>
    <w:rsid w:val="00236499"/>
    <w:rsid w:val="00243674"/>
    <w:rsid w:val="00250DBA"/>
    <w:rsid w:val="00251C4D"/>
    <w:rsid w:val="00251EBF"/>
    <w:rsid w:val="0025595F"/>
    <w:rsid w:val="00256D7B"/>
    <w:rsid w:val="0026367C"/>
    <w:rsid w:val="0027010B"/>
    <w:rsid w:val="002714D6"/>
    <w:rsid w:val="00277D8A"/>
    <w:rsid w:val="0028123F"/>
    <w:rsid w:val="002A3EA1"/>
    <w:rsid w:val="002B1BEC"/>
    <w:rsid w:val="002B6B6A"/>
    <w:rsid w:val="002B7196"/>
    <w:rsid w:val="002D63AF"/>
    <w:rsid w:val="002E060A"/>
    <w:rsid w:val="002E10FB"/>
    <w:rsid w:val="002E7EE8"/>
    <w:rsid w:val="002F2FF8"/>
    <w:rsid w:val="003033E1"/>
    <w:rsid w:val="00313686"/>
    <w:rsid w:val="00314F98"/>
    <w:rsid w:val="003379E0"/>
    <w:rsid w:val="00337D68"/>
    <w:rsid w:val="00340502"/>
    <w:rsid w:val="00342901"/>
    <w:rsid w:val="00351E05"/>
    <w:rsid w:val="00371AC8"/>
    <w:rsid w:val="00373E9B"/>
    <w:rsid w:val="00374248"/>
    <w:rsid w:val="003747C2"/>
    <w:rsid w:val="0037619A"/>
    <w:rsid w:val="00376620"/>
    <w:rsid w:val="00383946"/>
    <w:rsid w:val="003A09CC"/>
    <w:rsid w:val="003A0EB7"/>
    <w:rsid w:val="003A2D28"/>
    <w:rsid w:val="003A5645"/>
    <w:rsid w:val="003B0683"/>
    <w:rsid w:val="003B6B41"/>
    <w:rsid w:val="003C15BD"/>
    <w:rsid w:val="003C3845"/>
    <w:rsid w:val="003C40AF"/>
    <w:rsid w:val="003C4F56"/>
    <w:rsid w:val="003C5123"/>
    <w:rsid w:val="003C6740"/>
    <w:rsid w:val="003D3E86"/>
    <w:rsid w:val="003D3EC0"/>
    <w:rsid w:val="003D4077"/>
    <w:rsid w:val="003E16BB"/>
    <w:rsid w:val="003E176A"/>
    <w:rsid w:val="003E6A4C"/>
    <w:rsid w:val="003E7B02"/>
    <w:rsid w:val="003E7B18"/>
    <w:rsid w:val="00400704"/>
    <w:rsid w:val="00410FC0"/>
    <w:rsid w:val="004149F3"/>
    <w:rsid w:val="00422524"/>
    <w:rsid w:val="00433AB6"/>
    <w:rsid w:val="00444A07"/>
    <w:rsid w:val="004478DB"/>
    <w:rsid w:val="0046082B"/>
    <w:rsid w:val="004650C5"/>
    <w:rsid w:val="00465BD5"/>
    <w:rsid w:val="00467436"/>
    <w:rsid w:val="004768C9"/>
    <w:rsid w:val="0049641B"/>
    <w:rsid w:val="004A4932"/>
    <w:rsid w:val="004A73C8"/>
    <w:rsid w:val="004B0D3F"/>
    <w:rsid w:val="004B596D"/>
    <w:rsid w:val="004B62E8"/>
    <w:rsid w:val="004C7F85"/>
    <w:rsid w:val="004D2830"/>
    <w:rsid w:val="004D39EA"/>
    <w:rsid w:val="004D661A"/>
    <w:rsid w:val="004E2FA4"/>
    <w:rsid w:val="004E5203"/>
    <w:rsid w:val="00500A96"/>
    <w:rsid w:val="0051059C"/>
    <w:rsid w:val="005117BC"/>
    <w:rsid w:val="00511DA6"/>
    <w:rsid w:val="005125D6"/>
    <w:rsid w:val="00512622"/>
    <w:rsid w:val="00516906"/>
    <w:rsid w:val="00525129"/>
    <w:rsid w:val="00533AAB"/>
    <w:rsid w:val="0053743B"/>
    <w:rsid w:val="005409B8"/>
    <w:rsid w:val="00543147"/>
    <w:rsid w:val="00562F8B"/>
    <w:rsid w:val="00564747"/>
    <w:rsid w:val="005647CD"/>
    <w:rsid w:val="0056592C"/>
    <w:rsid w:val="005770E7"/>
    <w:rsid w:val="00582BDF"/>
    <w:rsid w:val="00585611"/>
    <w:rsid w:val="005A0740"/>
    <w:rsid w:val="005A12AE"/>
    <w:rsid w:val="005A38B5"/>
    <w:rsid w:val="005A5F17"/>
    <w:rsid w:val="005C056F"/>
    <w:rsid w:val="005C2190"/>
    <w:rsid w:val="005C30AD"/>
    <w:rsid w:val="005D2727"/>
    <w:rsid w:val="005D3CE4"/>
    <w:rsid w:val="005E249F"/>
    <w:rsid w:val="005E3AF4"/>
    <w:rsid w:val="005E7F36"/>
    <w:rsid w:val="005F0367"/>
    <w:rsid w:val="00603D00"/>
    <w:rsid w:val="00603D08"/>
    <w:rsid w:val="0061282C"/>
    <w:rsid w:val="00615F8A"/>
    <w:rsid w:val="0061783C"/>
    <w:rsid w:val="006179AD"/>
    <w:rsid w:val="00620516"/>
    <w:rsid w:val="00626532"/>
    <w:rsid w:val="00626758"/>
    <w:rsid w:val="006311A0"/>
    <w:rsid w:val="00641FC9"/>
    <w:rsid w:val="00643CF5"/>
    <w:rsid w:val="006519EA"/>
    <w:rsid w:val="00655C95"/>
    <w:rsid w:val="00657F0A"/>
    <w:rsid w:val="0066044A"/>
    <w:rsid w:val="00670BDB"/>
    <w:rsid w:val="00676A62"/>
    <w:rsid w:val="00681343"/>
    <w:rsid w:val="006834BD"/>
    <w:rsid w:val="0068422D"/>
    <w:rsid w:val="00684325"/>
    <w:rsid w:val="00684368"/>
    <w:rsid w:val="00697AC8"/>
    <w:rsid w:val="006A5D6C"/>
    <w:rsid w:val="006A6D7E"/>
    <w:rsid w:val="006B012A"/>
    <w:rsid w:val="006C086F"/>
    <w:rsid w:val="006C3C45"/>
    <w:rsid w:val="006C7D0B"/>
    <w:rsid w:val="006D1455"/>
    <w:rsid w:val="006D6E46"/>
    <w:rsid w:val="006E5D15"/>
    <w:rsid w:val="006E6303"/>
    <w:rsid w:val="006F1A5F"/>
    <w:rsid w:val="006F3078"/>
    <w:rsid w:val="006F3083"/>
    <w:rsid w:val="006F3382"/>
    <w:rsid w:val="006F350D"/>
    <w:rsid w:val="006F5699"/>
    <w:rsid w:val="007043BE"/>
    <w:rsid w:val="00715542"/>
    <w:rsid w:val="00715C11"/>
    <w:rsid w:val="00717269"/>
    <w:rsid w:val="00726125"/>
    <w:rsid w:val="00741DF7"/>
    <w:rsid w:val="00741FF1"/>
    <w:rsid w:val="00752A56"/>
    <w:rsid w:val="00753ABF"/>
    <w:rsid w:val="007606DC"/>
    <w:rsid w:val="00764121"/>
    <w:rsid w:val="007834D8"/>
    <w:rsid w:val="00792819"/>
    <w:rsid w:val="00792C2B"/>
    <w:rsid w:val="0079310F"/>
    <w:rsid w:val="0079555F"/>
    <w:rsid w:val="007A0545"/>
    <w:rsid w:val="007A2B7B"/>
    <w:rsid w:val="007C0DCD"/>
    <w:rsid w:val="007C3519"/>
    <w:rsid w:val="007C3A69"/>
    <w:rsid w:val="007C7DA0"/>
    <w:rsid w:val="007C7F2A"/>
    <w:rsid w:val="007D14BF"/>
    <w:rsid w:val="007E0623"/>
    <w:rsid w:val="007E1071"/>
    <w:rsid w:val="007E1E6B"/>
    <w:rsid w:val="007F284D"/>
    <w:rsid w:val="007F2D1E"/>
    <w:rsid w:val="00810F14"/>
    <w:rsid w:val="008117CC"/>
    <w:rsid w:val="00821336"/>
    <w:rsid w:val="0082694D"/>
    <w:rsid w:val="008304F0"/>
    <w:rsid w:val="008554B2"/>
    <w:rsid w:val="0086344F"/>
    <w:rsid w:val="00864433"/>
    <w:rsid w:val="0086693D"/>
    <w:rsid w:val="0086707F"/>
    <w:rsid w:val="0086797C"/>
    <w:rsid w:val="00875086"/>
    <w:rsid w:val="008776F9"/>
    <w:rsid w:val="008777B2"/>
    <w:rsid w:val="008778DE"/>
    <w:rsid w:val="00880226"/>
    <w:rsid w:val="00880B7D"/>
    <w:rsid w:val="00884707"/>
    <w:rsid w:val="00884ADB"/>
    <w:rsid w:val="00893BD7"/>
    <w:rsid w:val="00894154"/>
    <w:rsid w:val="008B087C"/>
    <w:rsid w:val="008B78A6"/>
    <w:rsid w:val="008C27C7"/>
    <w:rsid w:val="008C338E"/>
    <w:rsid w:val="008C3994"/>
    <w:rsid w:val="008C6A78"/>
    <w:rsid w:val="008C76DE"/>
    <w:rsid w:val="008D0DB1"/>
    <w:rsid w:val="008D38F8"/>
    <w:rsid w:val="008E54EE"/>
    <w:rsid w:val="008F1D91"/>
    <w:rsid w:val="008F2BC4"/>
    <w:rsid w:val="008F4842"/>
    <w:rsid w:val="008F6DAF"/>
    <w:rsid w:val="009041E2"/>
    <w:rsid w:val="00913D9A"/>
    <w:rsid w:val="00916EF3"/>
    <w:rsid w:val="00923431"/>
    <w:rsid w:val="00925288"/>
    <w:rsid w:val="009360FE"/>
    <w:rsid w:val="00936D23"/>
    <w:rsid w:val="00937884"/>
    <w:rsid w:val="0094098F"/>
    <w:rsid w:val="00945359"/>
    <w:rsid w:val="00945D8D"/>
    <w:rsid w:val="0095051C"/>
    <w:rsid w:val="00960EDA"/>
    <w:rsid w:val="00961184"/>
    <w:rsid w:val="009627A7"/>
    <w:rsid w:val="00976087"/>
    <w:rsid w:val="00986406"/>
    <w:rsid w:val="00990010"/>
    <w:rsid w:val="0099346F"/>
    <w:rsid w:val="00994DB4"/>
    <w:rsid w:val="00996DBB"/>
    <w:rsid w:val="009A0AB2"/>
    <w:rsid w:val="009A1B4D"/>
    <w:rsid w:val="009A24AD"/>
    <w:rsid w:val="009A7774"/>
    <w:rsid w:val="009B212D"/>
    <w:rsid w:val="009B5B42"/>
    <w:rsid w:val="009B7780"/>
    <w:rsid w:val="009C1C6B"/>
    <w:rsid w:val="009C6DB2"/>
    <w:rsid w:val="009D4E90"/>
    <w:rsid w:val="009D5E76"/>
    <w:rsid w:val="009E21A9"/>
    <w:rsid w:val="009E2E1A"/>
    <w:rsid w:val="009E358A"/>
    <w:rsid w:val="009F1B5A"/>
    <w:rsid w:val="009F5E27"/>
    <w:rsid w:val="00A00D73"/>
    <w:rsid w:val="00A01F4F"/>
    <w:rsid w:val="00A043CA"/>
    <w:rsid w:val="00A05CA3"/>
    <w:rsid w:val="00A07934"/>
    <w:rsid w:val="00A07997"/>
    <w:rsid w:val="00A1050B"/>
    <w:rsid w:val="00A22A68"/>
    <w:rsid w:val="00A25084"/>
    <w:rsid w:val="00A2529D"/>
    <w:rsid w:val="00A255C3"/>
    <w:rsid w:val="00A333EE"/>
    <w:rsid w:val="00A51256"/>
    <w:rsid w:val="00A55661"/>
    <w:rsid w:val="00A56B08"/>
    <w:rsid w:val="00A60F68"/>
    <w:rsid w:val="00A64998"/>
    <w:rsid w:val="00A64B24"/>
    <w:rsid w:val="00A665E7"/>
    <w:rsid w:val="00A70F26"/>
    <w:rsid w:val="00A778F9"/>
    <w:rsid w:val="00A8493D"/>
    <w:rsid w:val="00A857FB"/>
    <w:rsid w:val="00A878E0"/>
    <w:rsid w:val="00A90C59"/>
    <w:rsid w:val="00A92B6C"/>
    <w:rsid w:val="00A931CA"/>
    <w:rsid w:val="00A93D6D"/>
    <w:rsid w:val="00A96269"/>
    <w:rsid w:val="00A96977"/>
    <w:rsid w:val="00AA4404"/>
    <w:rsid w:val="00AA5966"/>
    <w:rsid w:val="00AB1DE8"/>
    <w:rsid w:val="00AC189D"/>
    <w:rsid w:val="00AC2BD5"/>
    <w:rsid w:val="00AC6B74"/>
    <w:rsid w:val="00AD3675"/>
    <w:rsid w:val="00AD5E00"/>
    <w:rsid w:val="00AD6592"/>
    <w:rsid w:val="00AD7EF4"/>
    <w:rsid w:val="00AE0455"/>
    <w:rsid w:val="00AE2920"/>
    <w:rsid w:val="00AE407B"/>
    <w:rsid w:val="00AF4E95"/>
    <w:rsid w:val="00AF5558"/>
    <w:rsid w:val="00B0008A"/>
    <w:rsid w:val="00B00F26"/>
    <w:rsid w:val="00B028EC"/>
    <w:rsid w:val="00B05A43"/>
    <w:rsid w:val="00B134D4"/>
    <w:rsid w:val="00B14054"/>
    <w:rsid w:val="00B21822"/>
    <w:rsid w:val="00B2588A"/>
    <w:rsid w:val="00B33328"/>
    <w:rsid w:val="00B42C82"/>
    <w:rsid w:val="00B46D3F"/>
    <w:rsid w:val="00B50BF6"/>
    <w:rsid w:val="00B6082D"/>
    <w:rsid w:val="00B60F6E"/>
    <w:rsid w:val="00B61B56"/>
    <w:rsid w:val="00B67768"/>
    <w:rsid w:val="00B6785D"/>
    <w:rsid w:val="00B7717F"/>
    <w:rsid w:val="00B774D7"/>
    <w:rsid w:val="00B84ED7"/>
    <w:rsid w:val="00B903C8"/>
    <w:rsid w:val="00B91FEE"/>
    <w:rsid w:val="00BA5838"/>
    <w:rsid w:val="00BA7CB7"/>
    <w:rsid w:val="00BB19D5"/>
    <w:rsid w:val="00BB6AEC"/>
    <w:rsid w:val="00BC60B4"/>
    <w:rsid w:val="00BD21DC"/>
    <w:rsid w:val="00BE3F7A"/>
    <w:rsid w:val="00BE46BC"/>
    <w:rsid w:val="00BE7913"/>
    <w:rsid w:val="00BF31BF"/>
    <w:rsid w:val="00C0097D"/>
    <w:rsid w:val="00C0602C"/>
    <w:rsid w:val="00C07B58"/>
    <w:rsid w:val="00C16691"/>
    <w:rsid w:val="00C233D3"/>
    <w:rsid w:val="00C32A41"/>
    <w:rsid w:val="00C37587"/>
    <w:rsid w:val="00C4371F"/>
    <w:rsid w:val="00C45308"/>
    <w:rsid w:val="00C47AC7"/>
    <w:rsid w:val="00C47F60"/>
    <w:rsid w:val="00C55F37"/>
    <w:rsid w:val="00C651F9"/>
    <w:rsid w:val="00C70B76"/>
    <w:rsid w:val="00C867A1"/>
    <w:rsid w:val="00C95A8B"/>
    <w:rsid w:val="00C9661A"/>
    <w:rsid w:val="00C975C5"/>
    <w:rsid w:val="00CA3AFE"/>
    <w:rsid w:val="00CA5727"/>
    <w:rsid w:val="00CB200D"/>
    <w:rsid w:val="00CB3804"/>
    <w:rsid w:val="00CD0655"/>
    <w:rsid w:val="00CD5D11"/>
    <w:rsid w:val="00CD7364"/>
    <w:rsid w:val="00CE42CE"/>
    <w:rsid w:val="00CF0F45"/>
    <w:rsid w:val="00CF4104"/>
    <w:rsid w:val="00CF521B"/>
    <w:rsid w:val="00CF7D90"/>
    <w:rsid w:val="00D0151B"/>
    <w:rsid w:val="00D020EF"/>
    <w:rsid w:val="00D04C2C"/>
    <w:rsid w:val="00D05827"/>
    <w:rsid w:val="00D069D7"/>
    <w:rsid w:val="00D078A1"/>
    <w:rsid w:val="00D07D14"/>
    <w:rsid w:val="00D10027"/>
    <w:rsid w:val="00D10C3B"/>
    <w:rsid w:val="00D123A7"/>
    <w:rsid w:val="00D24F03"/>
    <w:rsid w:val="00D25622"/>
    <w:rsid w:val="00D3109B"/>
    <w:rsid w:val="00D318A2"/>
    <w:rsid w:val="00D33712"/>
    <w:rsid w:val="00D342D2"/>
    <w:rsid w:val="00D34BEC"/>
    <w:rsid w:val="00D41361"/>
    <w:rsid w:val="00D421EC"/>
    <w:rsid w:val="00D47026"/>
    <w:rsid w:val="00D51C1F"/>
    <w:rsid w:val="00D56D10"/>
    <w:rsid w:val="00D60D21"/>
    <w:rsid w:val="00D747A9"/>
    <w:rsid w:val="00D75FA6"/>
    <w:rsid w:val="00D857F3"/>
    <w:rsid w:val="00D87D50"/>
    <w:rsid w:val="00D9216E"/>
    <w:rsid w:val="00D921FA"/>
    <w:rsid w:val="00DA1006"/>
    <w:rsid w:val="00DA35E4"/>
    <w:rsid w:val="00DA3FAE"/>
    <w:rsid w:val="00DA4DD9"/>
    <w:rsid w:val="00DB1038"/>
    <w:rsid w:val="00DB2A62"/>
    <w:rsid w:val="00DC5144"/>
    <w:rsid w:val="00DE37F1"/>
    <w:rsid w:val="00DE5A60"/>
    <w:rsid w:val="00DE7526"/>
    <w:rsid w:val="00DF4403"/>
    <w:rsid w:val="00DF50CC"/>
    <w:rsid w:val="00E002E8"/>
    <w:rsid w:val="00E13CA5"/>
    <w:rsid w:val="00E14D74"/>
    <w:rsid w:val="00E21F6A"/>
    <w:rsid w:val="00E33FD7"/>
    <w:rsid w:val="00E353C2"/>
    <w:rsid w:val="00E51F5C"/>
    <w:rsid w:val="00E7013F"/>
    <w:rsid w:val="00E7156B"/>
    <w:rsid w:val="00E7689E"/>
    <w:rsid w:val="00E80F74"/>
    <w:rsid w:val="00E8679A"/>
    <w:rsid w:val="00E9379D"/>
    <w:rsid w:val="00E94130"/>
    <w:rsid w:val="00EA31FE"/>
    <w:rsid w:val="00EA41AA"/>
    <w:rsid w:val="00EC0B24"/>
    <w:rsid w:val="00EC0B7D"/>
    <w:rsid w:val="00EC1BDF"/>
    <w:rsid w:val="00EC2D8A"/>
    <w:rsid w:val="00EC710B"/>
    <w:rsid w:val="00ED5DBE"/>
    <w:rsid w:val="00ED78F6"/>
    <w:rsid w:val="00EF2B52"/>
    <w:rsid w:val="00EF7781"/>
    <w:rsid w:val="00F01791"/>
    <w:rsid w:val="00F04CF9"/>
    <w:rsid w:val="00F0646C"/>
    <w:rsid w:val="00F20B19"/>
    <w:rsid w:val="00F25604"/>
    <w:rsid w:val="00F450DE"/>
    <w:rsid w:val="00F47378"/>
    <w:rsid w:val="00F5453D"/>
    <w:rsid w:val="00F63904"/>
    <w:rsid w:val="00F64243"/>
    <w:rsid w:val="00F701E6"/>
    <w:rsid w:val="00F80F0A"/>
    <w:rsid w:val="00F81C6B"/>
    <w:rsid w:val="00F81E24"/>
    <w:rsid w:val="00F83501"/>
    <w:rsid w:val="00F86DFF"/>
    <w:rsid w:val="00F91910"/>
    <w:rsid w:val="00F94EE6"/>
    <w:rsid w:val="00FA5FF1"/>
    <w:rsid w:val="00FA6394"/>
    <w:rsid w:val="00FB4063"/>
    <w:rsid w:val="00FB4C18"/>
    <w:rsid w:val="00FB6334"/>
    <w:rsid w:val="00FB776F"/>
    <w:rsid w:val="00FC2C50"/>
    <w:rsid w:val="00FC3347"/>
    <w:rsid w:val="00FC563B"/>
    <w:rsid w:val="00FD1EA7"/>
    <w:rsid w:val="00FE45F7"/>
    <w:rsid w:val="00FE5863"/>
    <w:rsid w:val="00FF17A9"/>
    <w:rsid w:val="00FF4D5E"/>
    <w:rsid w:val="00FF5F41"/>
    <w:rsid w:val="00FF6132"/>
    <w:rsid w:val="229CA395"/>
    <w:rsid w:val="4A229CF4"/>
    <w:rsid w:val="754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641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6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0027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1336"/>
    <w:pPr>
      <w:numPr>
        <w:numId w:val="5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821336"/>
    <w:pPr>
      <w:numPr>
        <w:numId w:val="4"/>
      </w:numPr>
    </w:pPr>
  </w:style>
  <w:style w:type="paragraph" w:customStyle="1" w:styleId="Tableauconsignesetmatriel-description">
    <w:name w:val="Tableau &gt; consignes et matériel - description"/>
    <w:basedOn w:val="Normal"/>
    <w:rsid w:val="00CE42CE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itredelactivit0">
    <w:name w:val="Titre de l'activité"/>
    <w:basedOn w:val="Normal"/>
    <w:rsid w:val="00A857FB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paragraph">
    <w:name w:val="paragraph"/>
    <w:basedOn w:val="Normal"/>
    <w:rsid w:val="005D272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5D2727"/>
  </w:style>
  <w:style w:type="paragraph" w:customStyle="1" w:styleId="Consignesetmatriel-description">
    <w:name w:val="Consignes et matériel - description"/>
    <w:qFormat/>
    <w:rsid w:val="00511DA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511D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titres">
    <w:name w:val="Tableau &gt; consignes et matériel - titres"/>
    <w:basedOn w:val="Normal"/>
    <w:rsid w:val="00D421EC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Consignesetmatriel-titres">
    <w:name w:val="Consignes et matériel - titres"/>
    <w:basedOn w:val="Normal"/>
    <w:rsid w:val="00C4371F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ableauParagraphedeliste">
    <w:name w:val="Tableau &gt; Paragraphe de liste"/>
    <w:basedOn w:val="Paragraphedeliste"/>
    <w:rsid w:val="00A92B6C"/>
    <w:pPr>
      <w:numPr>
        <w:numId w:val="2"/>
      </w:numPr>
      <w:spacing w:before="80" w:after="120"/>
      <w:contextualSpacing/>
    </w:pPr>
    <w:rPr>
      <w:lang w:val="fr-CA"/>
    </w:rPr>
  </w:style>
  <w:style w:type="character" w:customStyle="1" w:styleId="Mentionnonrsolue1">
    <w:name w:val="Mention non résolue1"/>
    <w:basedOn w:val="Policepardfaut"/>
    <w:uiPriority w:val="99"/>
    <w:locked/>
    <w:rsid w:val="008D0D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C3347"/>
    <w:rPr>
      <w:color w:val="3EBBF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041E2"/>
    <w:pPr>
      <w:outlineLvl w:val="9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B7F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641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6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0027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1336"/>
    <w:pPr>
      <w:numPr>
        <w:numId w:val="5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821336"/>
    <w:pPr>
      <w:numPr>
        <w:numId w:val="4"/>
      </w:numPr>
    </w:pPr>
  </w:style>
  <w:style w:type="paragraph" w:customStyle="1" w:styleId="Tableauconsignesetmatriel-description">
    <w:name w:val="Tableau &gt; consignes et matériel - description"/>
    <w:basedOn w:val="Normal"/>
    <w:rsid w:val="00CE42CE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itredelactivit0">
    <w:name w:val="Titre de l'activité"/>
    <w:basedOn w:val="Normal"/>
    <w:rsid w:val="00A857FB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paragraph">
    <w:name w:val="paragraph"/>
    <w:basedOn w:val="Normal"/>
    <w:rsid w:val="005D272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5D2727"/>
  </w:style>
  <w:style w:type="paragraph" w:customStyle="1" w:styleId="Consignesetmatriel-description">
    <w:name w:val="Consignes et matériel - description"/>
    <w:qFormat/>
    <w:rsid w:val="00511DA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511D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titres">
    <w:name w:val="Tableau &gt; consignes et matériel - titres"/>
    <w:basedOn w:val="Normal"/>
    <w:rsid w:val="00D421EC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Consignesetmatriel-titres">
    <w:name w:val="Consignes et matériel - titres"/>
    <w:basedOn w:val="Normal"/>
    <w:rsid w:val="00C4371F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ableauParagraphedeliste">
    <w:name w:val="Tableau &gt; Paragraphe de liste"/>
    <w:basedOn w:val="Paragraphedeliste"/>
    <w:rsid w:val="00A92B6C"/>
    <w:pPr>
      <w:numPr>
        <w:numId w:val="2"/>
      </w:numPr>
      <w:spacing w:before="80" w:after="120"/>
      <w:contextualSpacing/>
    </w:pPr>
    <w:rPr>
      <w:lang w:val="fr-CA"/>
    </w:rPr>
  </w:style>
  <w:style w:type="character" w:customStyle="1" w:styleId="Mentionnonrsolue1">
    <w:name w:val="Mention non résolue1"/>
    <w:basedOn w:val="Policepardfaut"/>
    <w:uiPriority w:val="99"/>
    <w:locked/>
    <w:rsid w:val="008D0D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C3347"/>
    <w:rPr>
      <w:color w:val="3EBBF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9041E2"/>
    <w:pPr>
      <w:outlineLvl w:val="9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B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ralamaison.ca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document/d/10jZTLUs2yKC30tqOI0G46GRr4RF3hwa1ynLVOUGO6DM/ed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65E47-7586-4CA5-8680-1B85AC4A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http://purl.org/dc/elements/1.1/"/>
    <ds:schemaRef ds:uri="http://schemas.openxmlformats.org/package/2006/metadata/core-properties"/>
    <ds:schemaRef ds:uri="http://purl.org/dc/terms/"/>
    <ds:schemaRef ds:uri="56946a2e-15dc-4ad1-bdb4-37a633b0a4c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72a5f59-c5da-46f1-9628-7aaa4f96b8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6D77C7-A730-4C2B-97F0-F775792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1602</CharactersWithSpaces>
  <SharedDoc>false</SharedDoc>
  <HyperlinkBase/>
  <HLinks>
    <vt:vector size="564" baseType="variant">
      <vt:variant>
        <vt:i4>3538956</vt:i4>
      </vt:variant>
      <vt:variant>
        <vt:i4>468</vt:i4>
      </vt:variant>
      <vt:variant>
        <vt:i4>0</vt:i4>
      </vt:variant>
      <vt:variant>
        <vt:i4>5</vt:i4>
      </vt:variant>
      <vt:variant>
        <vt:lpwstr>https://commons.wikimedia.org/wiki/File:African_continent-en.svg</vt:lpwstr>
      </vt:variant>
      <vt:variant>
        <vt:lpwstr>/media/File:Africa_map_blank.svg</vt:lpwstr>
      </vt:variant>
      <vt:variant>
        <vt:i4>5505093</vt:i4>
      </vt:variant>
      <vt:variant>
        <vt:i4>465</vt:i4>
      </vt:variant>
      <vt:variant>
        <vt:i4>0</vt:i4>
      </vt:variant>
      <vt:variant>
        <vt:i4>5</vt:i4>
      </vt:variant>
      <vt:variant>
        <vt:lpwstr>http://www.alloprof.qc.ca/BV/pages/g1068.aspx</vt:lpwstr>
      </vt:variant>
      <vt:variant>
        <vt:lpwstr/>
      </vt:variant>
      <vt:variant>
        <vt:i4>3538956</vt:i4>
      </vt:variant>
      <vt:variant>
        <vt:i4>462</vt:i4>
      </vt:variant>
      <vt:variant>
        <vt:i4>0</vt:i4>
      </vt:variant>
      <vt:variant>
        <vt:i4>5</vt:i4>
      </vt:variant>
      <vt:variant>
        <vt:lpwstr>https://commons.wikimedia.org/wiki/File:African_continent-en.svg</vt:lpwstr>
      </vt:variant>
      <vt:variant>
        <vt:lpwstr>/media/File:Africa_map_blank.svg</vt:lpwstr>
      </vt:variant>
      <vt:variant>
        <vt:i4>1441856</vt:i4>
      </vt:variant>
      <vt:variant>
        <vt:i4>459</vt:i4>
      </vt:variant>
      <vt:variant>
        <vt:i4>0</vt:i4>
      </vt:variant>
      <vt:variant>
        <vt:i4>5</vt:i4>
      </vt:variant>
      <vt:variant>
        <vt:lpwstr>https://observateurocde.org/files/296/GRAPHAfriqueMax.jpg</vt:lpwstr>
      </vt:variant>
      <vt:variant>
        <vt:lpwstr/>
      </vt:variant>
      <vt:variant>
        <vt:i4>4390912</vt:i4>
      </vt:variant>
      <vt:variant>
        <vt:i4>456</vt:i4>
      </vt:variant>
      <vt:variant>
        <vt:i4>0</vt:i4>
      </vt:variant>
      <vt:variant>
        <vt:i4>5</vt:i4>
      </vt:variant>
      <vt:variant>
        <vt:lpwstr>https://www.conferenceboard.ca/hcp/provincial-fr/economy-fr/income-per-capita-fr.aspx</vt:lpwstr>
      </vt:variant>
      <vt:variant>
        <vt:lpwstr/>
      </vt:variant>
      <vt:variant>
        <vt:i4>2293887</vt:i4>
      </vt:variant>
      <vt:variant>
        <vt:i4>453</vt:i4>
      </vt:variant>
      <vt:variant>
        <vt:i4>0</vt:i4>
      </vt:variant>
      <vt:variant>
        <vt:i4>5</vt:i4>
      </vt:variant>
      <vt:variant>
        <vt:lpwstr>https://www.recitus.qc.ca/ressources/secondaire/publication/financer-etudes</vt:lpwstr>
      </vt:variant>
      <vt:variant>
        <vt:lpwstr/>
      </vt:variant>
      <vt:variant>
        <vt:i4>5898331</vt:i4>
      </vt:variant>
      <vt:variant>
        <vt:i4>450</vt:i4>
      </vt:variant>
      <vt:variant>
        <vt:i4>0</vt:i4>
      </vt:variant>
      <vt:variant>
        <vt:i4>5</vt:i4>
      </vt:variant>
      <vt:variant>
        <vt:lpwstr>https://www.canada.ca/fr/services/finance/financementetudes.html</vt:lpwstr>
      </vt:variant>
      <vt:variant>
        <vt:lpwstr/>
      </vt:variant>
      <vt:variant>
        <vt:i4>196617</vt:i4>
      </vt:variant>
      <vt:variant>
        <vt:i4>447</vt:i4>
      </vt:variant>
      <vt:variant>
        <vt:i4>0</vt:i4>
      </vt:variant>
      <vt:variant>
        <vt:i4>5</vt:i4>
      </vt:variant>
      <vt:variant>
        <vt:lpwstr>http://www.afe.gouv.qc.ca/prets-et-boursesetudes-a-temps-plein/programme-de-prets-et-bourses/</vt:lpwstr>
      </vt:variant>
      <vt:variant>
        <vt:lpwstr/>
      </vt:variant>
      <vt:variant>
        <vt:i4>7602293</vt:i4>
      </vt:variant>
      <vt:variant>
        <vt:i4>444</vt:i4>
      </vt:variant>
      <vt:variant>
        <vt:i4>0</vt:i4>
      </vt:variant>
      <vt:variant>
        <vt:i4>5</vt:i4>
      </vt:variant>
      <vt:variant>
        <vt:lpwstr>http://ecralamaison.ca/</vt:lpwstr>
      </vt:variant>
      <vt:variant>
        <vt:lpwstr/>
      </vt:variant>
      <vt:variant>
        <vt:i4>786523</vt:i4>
      </vt:variant>
      <vt:variant>
        <vt:i4>441</vt:i4>
      </vt:variant>
      <vt:variant>
        <vt:i4>0</vt:i4>
      </vt:variant>
      <vt:variant>
        <vt:i4>5</vt:i4>
      </vt:variant>
      <vt:variant>
        <vt:lpwstr>https://docs.google.com/document/d/10jZTLUs2yKC30tqOI0G46GRr4RF3hwa1ynLVOUGO6DM/edit</vt:lpwstr>
      </vt:variant>
      <vt:variant>
        <vt:lpwstr/>
      </vt:variant>
      <vt:variant>
        <vt:i4>1572890</vt:i4>
      </vt:variant>
      <vt:variant>
        <vt:i4>438</vt:i4>
      </vt:variant>
      <vt:variant>
        <vt:i4>0</vt:i4>
      </vt:variant>
      <vt:variant>
        <vt:i4>5</vt:i4>
      </vt:variant>
      <vt:variant>
        <vt:lpwstr>https://ici.tou.tv/bebes</vt:lpwstr>
      </vt:variant>
      <vt:variant>
        <vt:lpwstr/>
      </vt:variant>
      <vt:variant>
        <vt:i4>3145852</vt:i4>
      </vt:variant>
      <vt:variant>
        <vt:i4>435</vt:i4>
      </vt:variant>
      <vt:variant>
        <vt:i4>0</vt:i4>
      </vt:variant>
      <vt:variant>
        <vt:i4>5</vt:i4>
      </vt:variant>
      <vt:variant>
        <vt:lpwstr>https://www.primaldraw.com/</vt:lpwstr>
      </vt:variant>
      <vt:variant>
        <vt:lpwstr/>
      </vt:variant>
      <vt:variant>
        <vt:i4>1769565</vt:i4>
      </vt:variant>
      <vt:variant>
        <vt:i4>432</vt:i4>
      </vt:variant>
      <vt:variant>
        <vt:i4>0</vt:i4>
      </vt:variant>
      <vt:variant>
        <vt:i4>5</vt:i4>
      </vt:variant>
      <vt:variant>
        <vt:lpwstr>https://l.messenger.com/l.php?u=https%3A%2F%2Fsketchpad.app%2Ffr%2F&amp;h=AT3jT_WY35nJWuIAvx9x4tdh00Yatry9HWvuIaeSMhSgFJW86cq8gSzVFePv8wtENoIOr5fGEXbb3F3T3Xxb4nfM47MAP2aoJ7RXqGUDp59ZTGkj6RraKOqyS5_e0ksUSl4NbYEC</vt:lpwstr>
      </vt:variant>
      <vt:variant>
        <vt:lpwstr/>
      </vt:variant>
      <vt:variant>
        <vt:i4>7078009</vt:i4>
      </vt:variant>
      <vt:variant>
        <vt:i4>429</vt:i4>
      </vt:variant>
      <vt:variant>
        <vt:i4>0</vt:i4>
      </vt:variant>
      <vt:variant>
        <vt:i4>5</vt:i4>
      </vt:variant>
      <vt:variant>
        <vt:lpwstr>https://sketchbook.com/</vt:lpwstr>
      </vt:variant>
      <vt:variant>
        <vt:lpwstr/>
      </vt:variant>
      <vt:variant>
        <vt:i4>917577</vt:i4>
      </vt:variant>
      <vt:variant>
        <vt:i4>426</vt:i4>
      </vt:variant>
      <vt:variant>
        <vt:i4>0</vt:i4>
      </vt:variant>
      <vt:variant>
        <vt:i4>5</vt:i4>
      </vt:variant>
      <vt:variant>
        <vt:lpwstr>https://tayasui.com/sketches/</vt:lpwstr>
      </vt:variant>
      <vt:variant>
        <vt:lpwstr/>
      </vt:variant>
      <vt:variant>
        <vt:i4>327710</vt:i4>
      </vt:variant>
      <vt:variant>
        <vt:i4>423</vt:i4>
      </vt:variant>
      <vt:variant>
        <vt:i4>0</vt:i4>
      </vt:variant>
      <vt:variant>
        <vt:i4>5</vt:i4>
      </vt:variant>
      <vt:variant>
        <vt:lpwstr>https://sites.google.com/view/resteactif/accueil</vt:lpwstr>
      </vt:variant>
      <vt:variant>
        <vt:lpwstr/>
      </vt:variant>
      <vt:variant>
        <vt:i4>2883591</vt:i4>
      </vt:variant>
      <vt:variant>
        <vt:i4>420</vt:i4>
      </vt:variant>
      <vt:variant>
        <vt:i4>0</vt:i4>
      </vt:variant>
      <vt:variant>
        <vt:i4>5</vt:i4>
      </vt:variant>
      <vt:variant>
        <vt:lpwstr>https://docs.google.com/presentation/d/e/2PACX-1vSK_KvQtzuyHiJXmwwKzEeKCfgUW1Um0Bn-WjRCeF6Tt-1wbcMHYKPv645yvCO788arC4zQGirHzMW7/pub?start=false&amp;loop=false&amp;delayms=3000&amp;slide=id.g7490830ae4_0_36</vt:lpwstr>
      </vt:variant>
      <vt:variant>
        <vt:lpwstr/>
      </vt:variant>
      <vt:variant>
        <vt:i4>5242955</vt:i4>
      </vt:variant>
      <vt:variant>
        <vt:i4>417</vt:i4>
      </vt:variant>
      <vt:variant>
        <vt:i4>0</vt:i4>
      </vt:variant>
      <vt:variant>
        <vt:i4>5</vt:i4>
      </vt:variant>
      <vt:variant>
        <vt:lpwstr>https://docs.google.com/presentation/d/e/2PACX-1vTwqxqaSaFmIO0vN027mc9xXK-JE1tSkCTZKP2KSMmeinHcJWTsWsuiov2By6-IeQ5ey4vS1u4Ytugx/pub?start=false&amp;loop=false&amp;delayms=3000&amp;slide=id.g73b1cf0af8_0_25</vt:lpwstr>
      </vt:variant>
      <vt:variant>
        <vt:lpwstr/>
      </vt:variant>
      <vt:variant>
        <vt:i4>3801148</vt:i4>
      </vt:variant>
      <vt:variant>
        <vt:i4>414</vt:i4>
      </vt:variant>
      <vt:variant>
        <vt:i4>0</vt:i4>
      </vt:variant>
      <vt:variant>
        <vt:i4>5</vt:i4>
      </vt:variant>
      <vt:variant>
        <vt:lpwstr>https://recitpresco.qc.ca/fr/node/2285</vt:lpwstr>
      </vt:variant>
      <vt:variant>
        <vt:lpwstr/>
      </vt:variant>
      <vt:variant>
        <vt:i4>1310811</vt:i4>
      </vt:variant>
      <vt:variant>
        <vt:i4>411</vt:i4>
      </vt:variant>
      <vt:variant>
        <vt:i4>0</vt:i4>
      </vt:variant>
      <vt:variant>
        <vt:i4>5</vt:i4>
      </vt:variant>
      <vt:variant>
        <vt:lpwstr>https://smu.ca/webfiles/CompareandContrastEssays.pdf</vt:lpwstr>
      </vt:variant>
      <vt:variant>
        <vt:lpwstr/>
      </vt:variant>
      <vt:variant>
        <vt:i4>6160450</vt:i4>
      </vt:variant>
      <vt:variant>
        <vt:i4>408</vt:i4>
      </vt:variant>
      <vt:variant>
        <vt:i4>0</vt:i4>
      </vt:variant>
      <vt:variant>
        <vt:i4>5</vt:i4>
      </vt:variant>
      <vt:variant>
        <vt:lpwstr>https://online.pointpark.edu/screenwriting/screenplay-format/</vt:lpwstr>
      </vt:variant>
      <vt:variant>
        <vt:lpwstr/>
      </vt:variant>
      <vt:variant>
        <vt:i4>7405629</vt:i4>
      </vt:variant>
      <vt:variant>
        <vt:i4>405</vt:i4>
      </vt:variant>
      <vt:variant>
        <vt:i4>0</vt:i4>
      </vt:variant>
      <vt:variant>
        <vt:i4>5</vt:i4>
      </vt:variant>
      <vt:variant>
        <vt:lpwstr>https://safeyoutube.net/w/PoI9</vt:lpwstr>
      </vt:variant>
      <vt:variant>
        <vt:lpwstr/>
      </vt:variant>
      <vt:variant>
        <vt:i4>7405600</vt:i4>
      </vt:variant>
      <vt:variant>
        <vt:i4>402</vt:i4>
      </vt:variant>
      <vt:variant>
        <vt:i4>0</vt:i4>
      </vt:variant>
      <vt:variant>
        <vt:i4>5</vt:i4>
      </vt:variant>
      <vt:variant>
        <vt:lpwstr>https://safeyoutube.net/w/moI9</vt:lpwstr>
      </vt:variant>
      <vt:variant>
        <vt:lpwstr/>
      </vt:variant>
      <vt:variant>
        <vt:i4>6946861</vt:i4>
      </vt:variant>
      <vt:variant>
        <vt:i4>399</vt:i4>
      </vt:variant>
      <vt:variant>
        <vt:i4>0</vt:i4>
      </vt:variant>
      <vt:variant>
        <vt:i4>5</vt:i4>
      </vt:variant>
      <vt:variant>
        <vt:lpwstr>https://www.thecanadianencyclopedia.ca/en/article/metoo-movement-in-canada</vt:lpwstr>
      </vt:variant>
      <vt:variant>
        <vt:lpwstr/>
      </vt:variant>
      <vt:variant>
        <vt:i4>7405629</vt:i4>
      </vt:variant>
      <vt:variant>
        <vt:i4>396</vt:i4>
      </vt:variant>
      <vt:variant>
        <vt:i4>0</vt:i4>
      </vt:variant>
      <vt:variant>
        <vt:i4>5</vt:i4>
      </vt:variant>
      <vt:variant>
        <vt:lpwstr>https://safeyoutube.net/w/PoI9</vt:lpwstr>
      </vt:variant>
      <vt:variant>
        <vt:lpwstr/>
      </vt:variant>
      <vt:variant>
        <vt:i4>7405600</vt:i4>
      </vt:variant>
      <vt:variant>
        <vt:i4>393</vt:i4>
      </vt:variant>
      <vt:variant>
        <vt:i4>0</vt:i4>
      </vt:variant>
      <vt:variant>
        <vt:i4>5</vt:i4>
      </vt:variant>
      <vt:variant>
        <vt:lpwstr>https://safeyoutube.net/w/moI9</vt:lpwstr>
      </vt:variant>
      <vt:variant>
        <vt:lpwstr/>
      </vt:variant>
      <vt:variant>
        <vt:i4>6946861</vt:i4>
      </vt:variant>
      <vt:variant>
        <vt:i4>390</vt:i4>
      </vt:variant>
      <vt:variant>
        <vt:i4>0</vt:i4>
      </vt:variant>
      <vt:variant>
        <vt:i4>5</vt:i4>
      </vt:variant>
      <vt:variant>
        <vt:lpwstr>https://www.thecanadianencyclopedia.ca/en/article/metoo-movement-in-canada</vt:lpwstr>
      </vt:variant>
      <vt:variant>
        <vt:lpwstr/>
      </vt:variant>
      <vt:variant>
        <vt:i4>4718686</vt:i4>
      </vt:variant>
      <vt:variant>
        <vt:i4>387</vt:i4>
      </vt:variant>
      <vt:variant>
        <vt:i4>0</vt:i4>
      </vt:variant>
      <vt:variant>
        <vt:i4>5</vt:i4>
      </vt:variant>
      <vt:variant>
        <vt:lpwstr>http://www.education.gouv.qc.ca/fileadmin/site_web/documents/education/jeunes/pfeq/PFEQ_francais-langue-enseignement-deuxieme-cycle-secondaire.pdf</vt:lpwstr>
      </vt:variant>
      <vt:variant>
        <vt:lpwstr/>
      </vt:variant>
      <vt:variant>
        <vt:i4>4718686</vt:i4>
      </vt:variant>
      <vt:variant>
        <vt:i4>384</vt:i4>
      </vt:variant>
      <vt:variant>
        <vt:i4>0</vt:i4>
      </vt:variant>
      <vt:variant>
        <vt:i4>5</vt:i4>
      </vt:variant>
      <vt:variant>
        <vt:lpwstr>http://www.education.gouv.qc.ca/fileadmin/site_web/documents/education/jeunes/pfeq/PFEQ_francais-langue-enseignement-deuxieme-cycle-secondaire.pdf</vt:lpwstr>
      </vt:variant>
      <vt:variant>
        <vt:lpwstr/>
      </vt:variant>
      <vt:variant>
        <vt:i4>4587541</vt:i4>
      </vt:variant>
      <vt:variant>
        <vt:i4>381</vt:i4>
      </vt:variant>
      <vt:variant>
        <vt:i4>0</vt:i4>
      </vt:variant>
      <vt:variant>
        <vt:i4>5</vt:i4>
      </vt:variant>
      <vt:variant>
        <vt:lpwstr>http://www.commentfaiton.com/fiche/voir/50615/comment-reussir-sa-prise-de-notes-lors-d-une-interview</vt:lpwstr>
      </vt:variant>
      <vt:variant>
        <vt:lpwstr/>
      </vt:variant>
      <vt:variant>
        <vt:i4>5505088</vt:i4>
      </vt:variant>
      <vt:variant>
        <vt:i4>378</vt:i4>
      </vt:variant>
      <vt:variant>
        <vt:i4>0</vt:i4>
      </vt:variant>
      <vt:variant>
        <vt:i4>5</vt:i4>
      </vt:variant>
      <vt:variant>
        <vt:lpwstr>http://www.alloprof.qc.ca/BV/Pages/f1138.aspx</vt:lpwstr>
      </vt:variant>
      <vt:variant>
        <vt:lpwstr/>
      </vt:variant>
      <vt:variant>
        <vt:i4>2687039</vt:i4>
      </vt:variant>
      <vt:variant>
        <vt:i4>375</vt:i4>
      </vt:variant>
      <vt:variant>
        <vt:i4>0</vt:i4>
      </vt:variant>
      <vt:variant>
        <vt:i4>5</vt:i4>
      </vt:variant>
      <vt:variant>
        <vt:lpwstr>https://www.teljeunes.com/Tel-jeunes/Tous-les-themes/Amis-et-famille/Amitie</vt:lpwstr>
      </vt:variant>
      <vt:variant>
        <vt:lpwstr/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_Toc38611533</vt:lpwstr>
      </vt:variant>
      <vt:variant>
        <vt:i4>1638455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_Toc38611532</vt:lpwstr>
      </vt:variant>
      <vt:variant>
        <vt:i4>1703991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_Toc38611531</vt:lpwstr>
      </vt:variant>
      <vt:variant>
        <vt:i4>1769527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_Toc38611530</vt:lpwstr>
      </vt:variant>
      <vt:variant>
        <vt:i4>1179702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_Toc38611529</vt:lpwstr>
      </vt:variant>
      <vt:variant>
        <vt:i4>1245238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_Toc38611528</vt:lpwstr>
      </vt:variant>
      <vt:variant>
        <vt:i4>1835062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_Toc38611527</vt:lpwstr>
      </vt:variant>
      <vt:variant>
        <vt:i4>1900598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_Toc38611526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_Toc38611525</vt:lpwstr>
      </vt:variant>
      <vt:variant>
        <vt:i4>2031670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_Toc38611524</vt:lpwstr>
      </vt:variant>
      <vt:variant>
        <vt:i4>1572918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_Toc38611523</vt:lpwstr>
      </vt:variant>
      <vt:variant>
        <vt:i4>1638454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_Toc38611522</vt:lpwstr>
      </vt:variant>
      <vt:variant>
        <vt:i4>1703990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_Toc38611521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_Toc38611520</vt:lpwstr>
      </vt:variant>
      <vt:variant>
        <vt:i4>1179701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_Toc38611519</vt:lpwstr>
      </vt:variant>
      <vt:variant>
        <vt:i4>1245237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_Toc38611518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_Toc38611517</vt:lpwstr>
      </vt:variant>
      <vt:variant>
        <vt:i4>1900597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_Toc38611516</vt:lpwstr>
      </vt:variant>
      <vt:variant>
        <vt:i4>1966133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_Toc38611515</vt:lpwstr>
      </vt:variant>
      <vt:variant>
        <vt:i4>2031669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_Toc38611514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_Toc38611513</vt:lpwstr>
      </vt:variant>
      <vt:variant>
        <vt:i4>1638453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_Toc38611512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_Toc38611511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_Toc38611510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_Toc38611509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_Toc38611508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_Toc38611507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_Toc38611506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_Toc38611505</vt:lpwstr>
      </vt:variant>
      <vt:variant>
        <vt:i4>2031668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_Toc38611504</vt:lpwstr>
      </vt:variant>
      <vt:variant>
        <vt:i4>1572916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_Toc38611503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_Toc38611502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_Toc38611501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_Toc38611500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_Toc38611499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_Toc38611498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_Toc38611497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_Toc38611496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_Toc38611495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_Toc38611494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_Toc38611493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_Toc38611492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_Toc38611491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_Toc38611490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_Toc38611489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_Toc38611488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_Toc38611487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_Toc38611486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_Toc38611485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_Toc38611484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_Toc38611483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_Toc38611482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_Toc38611481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_Toc38611480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_Toc38611479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_Toc38611478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_Toc38611477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_Toc38611476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_Toc38611475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_Toc38611474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_Toc38611473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_Toc38611472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2020-05-01T18:01:00Z</dcterms:created>
  <dcterms:modified xsi:type="dcterms:W3CDTF">2020-05-01T18:01:00Z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